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E5" w:rsidRPr="00026F37" w:rsidRDefault="00FC74E5" w:rsidP="006F7F21">
      <w:pPr>
        <w:keepNext/>
        <w:tabs>
          <w:tab w:val="left" w:pos="1560"/>
        </w:tabs>
        <w:autoSpaceDE w:val="0"/>
        <w:autoSpaceDN w:val="0"/>
        <w:adjustRightInd w:val="0"/>
        <w:spacing w:line="360" w:lineRule="auto"/>
        <w:jc w:val="both"/>
        <w:outlineLvl w:val="2"/>
        <w:rPr>
          <w:rFonts w:ascii="Arial" w:hAnsi="Arial" w:cs="Arial"/>
          <w:sz w:val="22"/>
          <w:szCs w:val="22"/>
        </w:rPr>
      </w:pPr>
    </w:p>
    <w:p w:rsidR="00806D23" w:rsidRPr="00D00C4A" w:rsidRDefault="00806D23" w:rsidP="006F7F21">
      <w:pPr>
        <w:pStyle w:val="berschrift3"/>
        <w:spacing w:line="360" w:lineRule="auto"/>
        <w:jc w:val="both"/>
        <w:rPr>
          <w:rFonts w:ascii="Arial" w:hAnsi="Arial"/>
          <w:bCs w:val="0"/>
          <w:szCs w:val="22"/>
        </w:rPr>
      </w:pPr>
      <w:r>
        <w:rPr>
          <w:rFonts w:ascii="Arial" w:hAnsi="Arial"/>
          <w:bCs w:val="0"/>
          <w:szCs w:val="22"/>
        </w:rPr>
        <w:t>PRESS RELEASE FOR PUBLICATION</w:t>
      </w:r>
    </w:p>
    <w:p w:rsidR="00FC74E5" w:rsidRPr="00026F37" w:rsidRDefault="00FC74E5" w:rsidP="006F7F21">
      <w:pPr>
        <w:autoSpaceDE w:val="0"/>
        <w:autoSpaceDN w:val="0"/>
        <w:adjustRightInd w:val="0"/>
        <w:spacing w:line="360" w:lineRule="auto"/>
        <w:jc w:val="both"/>
        <w:rPr>
          <w:rFonts w:ascii="Arial" w:hAnsi="Arial" w:cs="Arial"/>
          <w:sz w:val="20"/>
          <w:szCs w:val="20"/>
        </w:rPr>
      </w:pPr>
    </w:p>
    <w:p w:rsidR="0051218C" w:rsidRDefault="0051218C" w:rsidP="006F7F21">
      <w:pPr>
        <w:autoSpaceDE w:val="0"/>
        <w:autoSpaceDN w:val="0"/>
        <w:adjustRightInd w:val="0"/>
        <w:spacing w:line="360" w:lineRule="auto"/>
        <w:jc w:val="both"/>
        <w:rPr>
          <w:rFonts w:ascii="Arial" w:hAnsi="Arial" w:cs="Arial"/>
          <w:sz w:val="20"/>
          <w:szCs w:val="20"/>
        </w:rPr>
      </w:pPr>
    </w:p>
    <w:p w:rsidR="0051218C" w:rsidRDefault="0051218C" w:rsidP="006F7F21">
      <w:pPr>
        <w:autoSpaceDE w:val="0"/>
        <w:autoSpaceDN w:val="0"/>
        <w:adjustRightInd w:val="0"/>
        <w:spacing w:line="360" w:lineRule="auto"/>
        <w:jc w:val="both"/>
        <w:rPr>
          <w:rFonts w:ascii="Arial" w:hAnsi="Arial" w:cs="Arial"/>
          <w:sz w:val="20"/>
          <w:szCs w:val="20"/>
        </w:rPr>
      </w:pPr>
    </w:p>
    <w:p w:rsidR="00FC74E5" w:rsidRPr="00026F37" w:rsidRDefault="00806D23" w:rsidP="00EB56A1">
      <w:pPr>
        <w:autoSpaceDE w:val="0"/>
        <w:autoSpaceDN w:val="0"/>
        <w:adjustRightInd w:val="0"/>
        <w:spacing w:line="360" w:lineRule="auto"/>
        <w:ind w:left="6372" w:firstLine="7"/>
        <w:jc w:val="both"/>
        <w:rPr>
          <w:rFonts w:ascii="Arial" w:hAnsi="Arial" w:cs="Arial"/>
          <w:sz w:val="20"/>
          <w:szCs w:val="20"/>
        </w:rPr>
      </w:pPr>
      <w:r>
        <w:rPr>
          <w:rFonts w:ascii="Arial" w:hAnsi="Arial"/>
          <w:sz w:val="20"/>
          <w:szCs w:val="20"/>
        </w:rPr>
        <w:t>Leonberg, 12</w:t>
      </w:r>
      <w:r w:rsidR="00EB56A1">
        <w:rPr>
          <w:rFonts w:ascii="Arial" w:hAnsi="Arial"/>
          <w:sz w:val="20"/>
          <w:szCs w:val="20"/>
        </w:rPr>
        <w:t xml:space="preserve"> October </w:t>
      </w:r>
      <w:r>
        <w:rPr>
          <w:rFonts w:ascii="Arial" w:hAnsi="Arial"/>
          <w:sz w:val="20"/>
          <w:szCs w:val="20"/>
        </w:rPr>
        <w:t>2016</w:t>
      </w:r>
    </w:p>
    <w:p w:rsidR="003F4719" w:rsidRDefault="003F4719" w:rsidP="006F7F21">
      <w:pPr>
        <w:spacing w:line="360" w:lineRule="auto"/>
        <w:jc w:val="both"/>
        <w:rPr>
          <w:rFonts w:ascii="Arial" w:eastAsia="Calibri" w:hAnsi="Arial" w:cs="Arial"/>
          <w:b/>
          <w:color w:val="000066"/>
          <w:sz w:val="22"/>
          <w:szCs w:val="22"/>
          <w:lang w:eastAsia="en-US"/>
        </w:rPr>
      </w:pPr>
    </w:p>
    <w:p w:rsidR="006F7F21" w:rsidRDefault="006F7F21" w:rsidP="006F7F21">
      <w:pPr>
        <w:spacing w:line="360" w:lineRule="auto"/>
        <w:jc w:val="both"/>
        <w:rPr>
          <w:rFonts w:ascii="Arial" w:eastAsia="Calibri" w:hAnsi="Arial" w:cs="Arial"/>
          <w:b/>
          <w:color w:val="000066"/>
          <w:sz w:val="22"/>
          <w:szCs w:val="22"/>
        </w:rPr>
      </w:pPr>
      <w:r>
        <w:rPr>
          <w:rFonts w:ascii="Arial" w:eastAsia="Calibri" w:hAnsi="Arial" w:cs="Arial"/>
          <w:b/>
          <w:noProof/>
          <w:color w:val="000066"/>
          <w:sz w:val="22"/>
          <w:szCs w:val="22"/>
          <w:lang w:val="de-DE"/>
        </w:rPr>
        <w:drawing>
          <wp:anchor distT="0" distB="0" distL="114300" distR="114300" simplePos="0" relativeHeight="251658240" behindDoc="1" locked="0" layoutInCell="1" allowOverlap="1" wp14:anchorId="6511E44F" wp14:editId="7A7088A8">
            <wp:simplePos x="0" y="0"/>
            <wp:positionH relativeFrom="column">
              <wp:posOffset>3433445</wp:posOffset>
            </wp:positionH>
            <wp:positionV relativeFrom="paragraph">
              <wp:posOffset>226695</wp:posOffset>
            </wp:positionV>
            <wp:extent cx="2323465" cy="1743075"/>
            <wp:effectExtent l="0" t="0" r="635" b="9525"/>
            <wp:wrapTight wrapText="bothSides">
              <wp:wrapPolygon edited="0">
                <wp:start x="0" y="0"/>
                <wp:lineTo x="0" y="21482"/>
                <wp:lineTo x="21429" y="21482"/>
                <wp:lineTo x="2142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an 80 NT SoftStop_72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3465" cy="1743075"/>
                    </a:xfrm>
                    <a:prstGeom prst="rect">
                      <a:avLst/>
                    </a:prstGeom>
                  </pic:spPr>
                </pic:pic>
              </a:graphicData>
            </a:graphic>
            <wp14:sizeRelH relativeFrom="page">
              <wp14:pctWidth>0</wp14:pctWidth>
            </wp14:sizeRelH>
            <wp14:sizeRelV relativeFrom="page">
              <wp14:pctHeight>0</wp14:pctHeight>
            </wp14:sizeRelV>
          </wp:anchor>
        </w:drawing>
      </w:r>
    </w:p>
    <w:p w:rsidR="006F7F21" w:rsidRDefault="006F7F21" w:rsidP="006F7F21">
      <w:pPr>
        <w:spacing w:line="360" w:lineRule="auto"/>
        <w:jc w:val="both"/>
        <w:rPr>
          <w:rFonts w:ascii="Arial" w:eastAsia="Calibri" w:hAnsi="Arial" w:cs="Arial"/>
          <w:b/>
          <w:color w:val="000066"/>
          <w:sz w:val="22"/>
          <w:szCs w:val="22"/>
        </w:rPr>
      </w:pPr>
      <w:r>
        <w:rPr>
          <w:rFonts w:ascii="Arial" w:eastAsia="Calibri" w:hAnsi="Arial" w:cs="Arial"/>
          <w:b/>
          <w:noProof/>
          <w:color w:val="000066"/>
          <w:sz w:val="22"/>
          <w:szCs w:val="22"/>
          <w:lang w:val="de-DE"/>
        </w:rPr>
        <w:drawing>
          <wp:anchor distT="0" distB="0" distL="114300" distR="114300" simplePos="0" relativeHeight="251659264" behindDoc="1" locked="0" layoutInCell="1" allowOverlap="1" wp14:anchorId="4A378CB1" wp14:editId="501D3F49">
            <wp:simplePos x="0" y="0"/>
            <wp:positionH relativeFrom="column">
              <wp:posOffset>4445</wp:posOffset>
            </wp:positionH>
            <wp:positionV relativeFrom="paragraph">
              <wp:posOffset>4445</wp:posOffset>
            </wp:positionV>
            <wp:extent cx="2298065" cy="1724025"/>
            <wp:effectExtent l="0" t="0" r="6985" b="9525"/>
            <wp:wrapTight wrapText="bothSides">
              <wp:wrapPolygon edited="0">
                <wp:start x="0" y="0"/>
                <wp:lineTo x="0" y="21481"/>
                <wp:lineTo x="21487" y="21481"/>
                <wp:lineTo x="2148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an 40_72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8065" cy="1724025"/>
                    </a:xfrm>
                    <a:prstGeom prst="rect">
                      <a:avLst/>
                    </a:prstGeom>
                  </pic:spPr>
                </pic:pic>
              </a:graphicData>
            </a:graphic>
            <wp14:sizeRelH relativeFrom="page">
              <wp14:pctWidth>0</wp14:pctWidth>
            </wp14:sizeRelH>
            <wp14:sizeRelV relativeFrom="page">
              <wp14:pctHeight>0</wp14:pctHeight>
            </wp14:sizeRelV>
          </wp:anchor>
        </w:drawing>
      </w:r>
    </w:p>
    <w:p w:rsidR="006F7F21" w:rsidRDefault="006F7F21" w:rsidP="006F7F21">
      <w:pPr>
        <w:spacing w:line="360" w:lineRule="auto"/>
        <w:jc w:val="both"/>
        <w:rPr>
          <w:rFonts w:ascii="Arial" w:eastAsia="Calibri" w:hAnsi="Arial" w:cs="Arial"/>
          <w:b/>
          <w:color w:val="000066"/>
          <w:sz w:val="22"/>
          <w:szCs w:val="22"/>
          <w:lang w:eastAsia="en-US"/>
        </w:rPr>
      </w:pPr>
    </w:p>
    <w:p w:rsidR="006F7F21" w:rsidRDefault="006F7F21" w:rsidP="006F7F21">
      <w:pPr>
        <w:spacing w:line="360" w:lineRule="auto"/>
        <w:jc w:val="both"/>
        <w:rPr>
          <w:rFonts w:ascii="Arial" w:eastAsia="Calibri" w:hAnsi="Arial" w:cs="Arial"/>
          <w:b/>
          <w:color w:val="000066"/>
          <w:sz w:val="22"/>
          <w:szCs w:val="22"/>
          <w:lang w:eastAsia="en-US"/>
        </w:rPr>
      </w:pPr>
    </w:p>
    <w:p w:rsidR="006F7F21" w:rsidRDefault="006F7F21" w:rsidP="006F7F21">
      <w:pPr>
        <w:spacing w:line="360" w:lineRule="auto"/>
        <w:jc w:val="both"/>
        <w:rPr>
          <w:rFonts w:ascii="Arial" w:eastAsia="Calibri" w:hAnsi="Arial" w:cs="Arial"/>
          <w:b/>
          <w:color w:val="000066"/>
          <w:sz w:val="22"/>
          <w:szCs w:val="22"/>
          <w:lang w:eastAsia="en-US"/>
        </w:rPr>
      </w:pPr>
    </w:p>
    <w:p w:rsidR="006F7F21" w:rsidRDefault="006F7F21" w:rsidP="006F7F21">
      <w:pPr>
        <w:spacing w:line="360" w:lineRule="auto"/>
        <w:jc w:val="both"/>
        <w:rPr>
          <w:rFonts w:ascii="Arial" w:eastAsia="Calibri" w:hAnsi="Arial" w:cs="Arial"/>
          <w:b/>
          <w:color w:val="000066"/>
          <w:sz w:val="22"/>
          <w:szCs w:val="22"/>
          <w:lang w:eastAsia="en-US"/>
        </w:rPr>
      </w:pPr>
    </w:p>
    <w:p w:rsidR="006F7F21" w:rsidRDefault="006F7F21" w:rsidP="006F7F21">
      <w:pPr>
        <w:spacing w:line="360" w:lineRule="auto"/>
        <w:jc w:val="both"/>
        <w:rPr>
          <w:rFonts w:ascii="Arial" w:eastAsia="Calibri" w:hAnsi="Arial" w:cs="Arial"/>
          <w:b/>
          <w:color w:val="000066"/>
          <w:sz w:val="22"/>
          <w:szCs w:val="22"/>
          <w:lang w:eastAsia="en-US"/>
        </w:rPr>
      </w:pPr>
    </w:p>
    <w:p w:rsidR="006F7F21" w:rsidRDefault="006F7F21" w:rsidP="006F7F21">
      <w:pPr>
        <w:autoSpaceDE w:val="0"/>
        <w:autoSpaceDN w:val="0"/>
        <w:adjustRightInd w:val="0"/>
        <w:jc w:val="both"/>
        <w:rPr>
          <w:rFonts w:ascii="Arial" w:hAnsi="Arial" w:cs="Arial"/>
          <w:b/>
          <w:color w:val="000066"/>
        </w:rPr>
      </w:pPr>
    </w:p>
    <w:p w:rsidR="006F7F21" w:rsidRDefault="006F7F21" w:rsidP="006F7F21">
      <w:pPr>
        <w:autoSpaceDE w:val="0"/>
        <w:autoSpaceDN w:val="0"/>
        <w:adjustRightInd w:val="0"/>
        <w:jc w:val="both"/>
        <w:rPr>
          <w:rFonts w:ascii="Arial" w:hAnsi="Arial" w:cs="Arial"/>
          <w:b/>
          <w:color w:val="000066"/>
        </w:rPr>
      </w:pPr>
    </w:p>
    <w:p w:rsidR="00ED113A" w:rsidRDefault="00ED113A" w:rsidP="006F7F21">
      <w:pPr>
        <w:autoSpaceDE w:val="0"/>
        <w:autoSpaceDN w:val="0"/>
        <w:adjustRightInd w:val="0"/>
        <w:jc w:val="both"/>
        <w:rPr>
          <w:rFonts w:ascii="Arial" w:hAnsi="Arial" w:cs="Arial"/>
          <w:sz w:val="20"/>
          <w:szCs w:val="20"/>
        </w:rPr>
      </w:pPr>
    </w:p>
    <w:p w:rsidR="006F7F21" w:rsidRDefault="006F7F21" w:rsidP="006F7F21">
      <w:pPr>
        <w:autoSpaceDE w:val="0"/>
        <w:autoSpaceDN w:val="0"/>
        <w:adjustRightInd w:val="0"/>
        <w:jc w:val="both"/>
        <w:rPr>
          <w:rFonts w:ascii="Arial" w:hAnsi="Arial" w:cs="Arial"/>
          <w:sz w:val="20"/>
          <w:szCs w:val="20"/>
        </w:rPr>
      </w:pPr>
      <w:r>
        <w:rPr>
          <w:rFonts w:ascii="Arial" w:hAnsi="Arial"/>
          <w:sz w:val="20"/>
          <w:szCs w:val="20"/>
        </w:rPr>
        <w:t xml:space="preserve">Whether for 40 or </w:t>
      </w:r>
      <w:r w:rsidR="00B35ABE">
        <w:rPr>
          <w:rFonts w:ascii="Arial" w:hAnsi="Arial"/>
          <w:sz w:val="20"/>
          <w:szCs w:val="20"/>
        </w:rPr>
        <w:t xml:space="preserve">for </w:t>
      </w:r>
      <w:r>
        <w:rPr>
          <w:rFonts w:ascii="Arial" w:hAnsi="Arial"/>
          <w:sz w:val="20"/>
          <w:szCs w:val="20"/>
        </w:rPr>
        <w:t xml:space="preserve">80 kilogram sliding doors – the GEZE Rollan 40 and 80 NT </w:t>
      </w:r>
      <w:r w:rsidR="00B35ABE">
        <w:rPr>
          <w:rFonts w:ascii="Arial" w:hAnsi="Arial"/>
          <w:sz w:val="20"/>
          <w:szCs w:val="20"/>
        </w:rPr>
        <w:t xml:space="preserve">fitting system </w:t>
      </w:r>
      <w:r>
        <w:rPr>
          <w:rFonts w:ascii="Arial" w:hAnsi="Arial"/>
          <w:sz w:val="20"/>
          <w:szCs w:val="20"/>
        </w:rPr>
        <w:t>heralds a new</w:t>
      </w:r>
      <w:r w:rsidR="00D03D97">
        <w:rPr>
          <w:rFonts w:ascii="Arial" w:hAnsi="Arial"/>
          <w:sz w:val="20"/>
          <w:szCs w:val="20"/>
        </w:rPr>
        <w:t xml:space="preserve"> generation of interior design.</w:t>
      </w:r>
    </w:p>
    <w:p w:rsidR="006F7F21" w:rsidRDefault="006F7F21" w:rsidP="006F7F21">
      <w:pPr>
        <w:autoSpaceDE w:val="0"/>
        <w:autoSpaceDN w:val="0"/>
        <w:adjustRightInd w:val="0"/>
        <w:jc w:val="both"/>
        <w:rPr>
          <w:rFonts w:ascii="Arial" w:hAnsi="Arial" w:cs="Arial"/>
          <w:sz w:val="20"/>
          <w:szCs w:val="20"/>
        </w:rPr>
      </w:pPr>
    </w:p>
    <w:p w:rsidR="006F7F21" w:rsidRPr="006F7F21" w:rsidRDefault="006F7F21" w:rsidP="006F7F21">
      <w:pPr>
        <w:autoSpaceDE w:val="0"/>
        <w:autoSpaceDN w:val="0"/>
        <w:adjustRightInd w:val="0"/>
        <w:jc w:val="both"/>
        <w:rPr>
          <w:rFonts w:ascii="Arial" w:hAnsi="Arial" w:cs="Arial"/>
          <w:sz w:val="20"/>
          <w:szCs w:val="20"/>
        </w:rPr>
      </w:pPr>
      <w:r>
        <w:rPr>
          <w:rFonts w:ascii="Arial" w:hAnsi="Arial"/>
          <w:sz w:val="20"/>
          <w:szCs w:val="20"/>
        </w:rPr>
        <w:t>Images: GEZE GmbH</w:t>
      </w:r>
    </w:p>
    <w:p w:rsidR="006F7F21" w:rsidRDefault="006F7F21" w:rsidP="006F7F21">
      <w:pPr>
        <w:autoSpaceDE w:val="0"/>
        <w:autoSpaceDN w:val="0"/>
        <w:adjustRightInd w:val="0"/>
        <w:spacing w:line="360" w:lineRule="auto"/>
        <w:jc w:val="both"/>
        <w:rPr>
          <w:rFonts w:ascii="Arial" w:hAnsi="Arial" w:cs="Arial"/>
          <w:b/>
          <w:color w:val="000066"/>
        </w:rPr>
      </w:pPr>
    </w:p>
    <w:p w:rsidR="006F7F21" w:rsidRDefault="006F7F21" w:rsidP="006F7F21">
      <w:pPr>
        <w:autoSpaceDE w:val="0"/>
        <w:autoSpaceDN w:val="0"/>
        <w:adjustRightInd w:val="0"/>
        <w:spacing w:line="360" w:lineRule="auto"/>
        <w:jc w:val="both"/>
        <w:rPr>
          <w:rFonts w:ascii="Arial" w:hAnsi="Arial" w:cs="Arial"/>
          <w:b/>
          <w:color w:val="000066"/>
        </w:rPr>
      </w:pPr>
    </w:p>
    <w:p w:rsidR="0051218C" w:rsidRPr="00132319" w:rsidRDefault="00D03D97" w:rsidP="006F7F21">
      <w:pPr>
        <w:autoSpaceDE w:val="0"/>
        <w:autoSpaceDN w:val="0"/>
        <w:adjustRightInd w:val="0"/>
        <w:spacing w:line="360" w:lineRule="auto"/>
        <w:jc w:val="both"/>
        <w:rPr>
          <w:rFonts w:ascii="Arial" w:hAnsi="Arial" w:cs="Arial"/>
          <w:b/>
          <w:color w:val="000066"/>
        </w:rPr>
      </w:pPr>
      <w:r>
        <w:rPr>
          <w:rFonts w:ascii="Arial" w:hAnsi="Arial"/>
          <w:b/>
          <w:color w:val="000066"/>
        </w:rPr>
        <w:t>Rollan 40 and 80 NT s</w:t>
      </w:r>
      <w:r w:rsidR="0051218C">
        <w:rPr>
          <w:rFonts w:ascii="Arial" w:hAnsi="Arial"/>
          <w:b/>
          <w:color w:val="000066"/>
        </w:rPr>
        <w:t xml:space="preserve">liding door </w:t>
      </w:r>
      <w:proofErr w:type="gramStart"/>
      <w:r w:rsidR="0051218C">
        <w:rPr>
          <w:rFonts w:ascii="Arial" w:hAnsi="Arial"/>
          <w:b/>
          <w:color w:val="000066"/>
        </w:rPr>
        <w:t>system</w:t>
      </w:r>
      <w:proofErr w:type="gramEnd"/>
      <w:r w:rsidR="0051218C">
        <w:rPr>
          <w:rFonts w:ascii="Arial" w:hAnsi="Arial"/>
          <w:b/>
          <w:color w:val="000066"/>
        </w:rPr>
        <w:t>: proven fitting with new details</w:t>
      </w:r>
    </w:p>
    <w:p w:rsidR="0051218C" w:rsidRDefault="0051218C" w:rsidP="006F7F21">
      <w:pPr>
        <w:autoSpaceDE w:val="0"/>
        <w:autoSpaceDN w:val="0"/>
        <w:adjustRightInd w:val="0"/>
        <w:spacing w:line="360" w:lineRule="auto"/>
        <w:jc w:val="both"/>
        <w:rPr>
          <w:rFonts w:ascii="Arial" w:hAnsi="Arial" w:cs="Arial"/>
          <w:sz w:val="22"/>
          <w:szCs w:val="22"/>
        </w:rPr>
      </w:pPr>
    </w:p>
    <w:p w:rsidR="009E5154" w:rsidRPr="00806D23" w:rsidRDefault="00962F0A" w:rsidP="006F7F21">
      <w:pPr>
        <w:autoSpaceDE w:val="0"/>
        <w:autoSpaceDN w:val="0"/>
        <w:adjustRightInd w:val="0"/>
        <w:spacing w:line="360" w:lineRule="auto"/>
        <w:jc w:val="both"/>
        <w:rPr>
          <w:rFonts w:ascii="Arial" w:hAnsi="Arial" w:cs="Arial"/>
          <w:b/>
          <w:sz w:val="22"/>
          <w:szCs w:val="22"/>
        </w:rPr>
      </w:pPr>
      <w:r>
        <w:rPr>
          <w:rFonts w:ascii="Arial" w:hAnsi="Arial"/>
          <w:b/>
          <w:sz w:val="22"/>
          <w:szCs w:val="22"/>
        </w:rPr>
        <w:t>T</w:t>
      </w:r>
      <w:r w:rsidR="009E5154">
        <w:rPr>
          <w:rFonts w:ascii="Arial" w:hAnsi="Arial"/>
          <w:b/>
          <w:sz w:val="22"/>
          <w:szCs w:val="22"/>
        </w:rPr>
        <w:t xml:space="preserve">he GEZE </w:t>
      </w:r>
      <w:r w:rsidR="00C70BB1">
        <w:rPr>
          <w:rFonts w:ascii="Arial" w:hAnsi="Arial"/>
          <w:b/>
          <w:sz w:val="22"/>
          <w:szCs w:val="22"/>
        </w:rPr>
        <w:t xml:space="preserve">Rollan NT </w:t>
      </w:r>
      <w:r w:rsidR="009E5154">
        <w:rPr>
          <w:rFonts w:ascii="Arial" w:hAnsi="Arial"/>
          <w:b/>
          <w:sz w:val="22"/>
          <w:szCs w:val="22"/>
        </w:rPr>
        <w:t>fitting system is the smart solution for 40 or 80 kg sliding doors in living spaces. With its new, particularly light-running roller carriage</w:t>
      </w:r>
      <w:r>
        <w:rPr>
          <w:rFonts w:ascii="Arial" w:hAnsi="Arial"/>
          <w:b/>
          <w:sz w:val="22"/>
          <w:szCs w:val="22"/>
        </w:rPr>
        <w:t>s</w:t>
      </w:r>
      <w:r w:rsidR="009E5154">
        <w:rPr>
          <w:rFonts w:ascii="Arial" w:hAnsi="Arial"/>
          <w:b/>
          <w:sz w:val="22"/>
          <w:szCs w:val="22"/>
        </w:rPr>
        <w:t xml:space="preserve">, the system is even easier to move. A further innovation is the </w:t>
      </w:r>
      <w:r>
        <w:rPr>
          <w:rFonts w:ascii="Arial" w:hAnsi="Arial"/>
          <w:b/>
          <w:sz w:val="22"/>
          <w:szCs w:val="22"/>
        </w:rPr>
        <w:t>one</w:t>
      </w:r>
      <w:r w:rsidR="009E5154">
        <w:rPr>
          <w:rFonts w:ascii="Arial" w:hAnsi="Arial"/>
          <w:b/>
          <w:sz w:val="22"/>
          <w:szCs w:val="22"/>
        </w:rPr>
        <w:t xml:space="preserve"> or </w:t>
      </w:r>
      <w:r>
        <w:rPr>
          <w:rFonts w:ascii="Arial" w:hAnsi="Arial"/>
          <w:b/>
          <w:sz w:val="22"/>
          <w:szCs w:val="22"/>
        </w:rPr>
        <w:t>two</w:t>
      </w:r>
      <w:r w:rsidR="009E5154">
        <w:rPr>
          <w:rFonts w:ascii="Arial" w:hAnsi="Arial"/>
          <w:b/>
          <w:sz w:val="22"/>
          <w:szCs w:val="22"/>
        </w:rPr>
        <w:t xml:space="preserve">-sided draw-in damper: </w:t>
      </w:r>
      <w:r>
        <w:rPr>
          <w:rFonts w:ascii="Arial" w:hAnsi="Arial"/>
          <w:b/>
          <w:sz w:val="22"/>
          <w:szCs w:val="22"/>
        </w:rPr>
        <w:t>it</w:t>
      </w:r>
      <w:r w:rsidR="009E5154">
        <w:rPr>
          <w:rFonts w:ascii="Arial" w:hAnsi="Arial"/>
          <w:b/>
          <w:sz w:val="22"/>
          <w:szCs w:val="22"/>
        </w:rPr>
        <w:t xml:space="preserve"> can easily be retrofitted to Rollan 80 NT sliding doors with leaf weights of </w:t>
      </w:r>
      <w:r w:rsidR="00C70BB1">
        <w:rPr>
          <w:rFonts w:ascii="Arial" w:hAnsi="Arial"/>
          <w:b/>
          <w:sz w:val="22"/>
          <w:szCs w:val="22"/>
        </w:rPr>
        <w:t>up to 40 kilograms.</w:t>
      </w:r>
    </w:p>
    <w:p w:rsidR="009E5154" w:rsidRPr="00806D23" w:rsidRDefault="009E5154" w:rsidP="006F7F21">
      <w:pPr>
        <w:autoSpaceDE w:val="0"/>
        <w:autoSpaceDN w:val="0"/>
        <w:adjustRightInd w:val="0"/>
        <w:spacing w:line="360" w:lineRule="auto"/>
        <w:jc w:val="both"/>
        <w:rPr>
          <w:rFonts w:ascii="Arial" w:hAnsi="Arial" w:cs="Arial"/>
          <w:sz w:val="22"/>
          <w:szCs w:val="22"/>
        </w:rPr>
      </w:pPr>
    </w:p>
    <w:p w:rsidR="00897ADD" w:rsidRPr="00806D23" w:rsidRDefault="009705BE" w:rsidP="006F7F21">
      <w:pPr>
        <w:autoSpaceDE w:val="0"/>
        <w:autoSpaceDN w:val="0"/>
        <w:adjustRightInd w:val="0"/>
        <w:spacing w:line="360" w:lineRule="auto"/>
        <w:jc w:val="both"/>
        <w:rPr>
          <w:rFonts w:ascii="Arial" w:hAnsi="Arial" w:cs="Arial"/>
          <w:sz w:val="22"/>
          <w:szCs w:val="22"/>
        </w:rPr>
      </w:pPr>
      <w:r>
        <w:rPr>
          <w:rFonts w:ascii="Arial" w:hAnsi="Arial"/>
          <w:sz w:val="22"/>
          <w:szCs w:val="22"/>
        </w:rPr>
        <w:t xml:space="preserve">As a partition wall or to separate walk-in wardrobes, for example: </w:t>
      </w:r>
      <w:r w:rsidR="00962F0A">
        <w:rPr>
          <w:rFonts w:ascii="Arial" w:hAnsi="Arial"/>
          <w:sz w:val="22"/>
          <w:szCs w:val="22"/>
        </w:rPr>
        <w:t>t</w:t>
      </w:r>
      <w:r>
        <w:rPr>
          <w:rFonts w:ascii="Arial" w:hAnsi="Arial"/>
          <w:sz w:val="22"/>
          <w:szCs w:val="22"/>
        </w:rPr>
        <w:t xml:space="preserve">he new variants of the </w:t>
      </w:r>
      <w:r w:rsidR="00C70BB1">
        <w:rPr>
          <w:rFonts w:ascii="Arial" w:hAnsi="Arial"/>
          <w:sz w:val="22"/>
          <w:szCs w:val="22"/>
        </w:rPr>
        <w:t xml:space="preserve">GEZE Rollan NT </w:t>
      </w:r>
      <w:r>
        <w:rPr>
          <w:rFonts w:ascii="Arial" w:hAnsi="Arial"/>
          <w:sz w:val="22"/>
          <w:szCs w:val="22"/>
        </w:rPr>
        <w:t>fitting system are smart solutions for interior sliding door</w:t>
      </w:r>
      <w:r w:rsidR="00962F0A">
        <w:rPr>
          <w:rFonts w:ascii="Arial" w:hAnsi="Arial"/>
          <w:sz w:val="22"/>
          <w:szCs w:val="22"/>
        </w:rPr>
        <w:t>s</w:t>
      </w:r>
      <w:r>
        <w:rPr>
          <w:rFonts w:ascii="Arial" w:hAnsi="Arial"/>
          <w:sz w:val="22"/>
          <w:szCs w:val="22"/>
        </w:rPr>
        <w:t>. While the Rollan 40 NT moves door leaves with a weight of up to 40 kilograms, the Rollan 80 NT also opens sliding doors with a leaf weight of up to 80 kilograms. And it does so exceptionally easily and quietly. The new fitting system roller carriage</w:t>
      </w:r>
      <w:r w:rsidR="00962F0A">
        <w:rPr>
          <w:rFonts w:ascii="Arial" w:hAnsi="Arial"/>
          <w:sz w:val="22"/>
          <w:szCs w:val="22"/>
        </w:rPr>
        <w:t>s</w:t>
      </w:r>
      <w:r>
        <w:rPr>
          <w:rFonts w:ascii="Arial" w:hAnsi="Arial"/>
          <w:sz w:val="22"/>
          <w:szCs w:val="22"/>
        </w:rPr>
        <w:t xml:space="preserve"> </w:t>
      </w:r>
      <w:r w:rsidR="00962F0A">
        <w:rPr>
          <w:rFonts w:ascii="Arial" w:hAnsi="Arial"/>
          <w:sz w:val="22"/>
          <w:szCs w:val="22"/>
        </w:rPr>
        <w:t>make</w:t>
      </w:r>
      <w:r>
        <w:rPr>
          <w:rFonts w:ascii="Arial" w:hAnsi="Arial"/>
          <w:sz w:val="22"/>
          <w:szCs w:val="22"/>
        </w:rPr>
        <w:t xml:space="preserve"> this</w:t>
      </w:r>
      <w:r w:rsidR="00962F0A">
        <w:rPr>
          <w:rFonts w:ascii="Arial" w:hAnsi="Arial"/>
          <w:sz w:val="22"/>
          <w:szCs w:val="22"/>
        </w:rPr>
        <w:t xml:space="preserve"> possible</w:t>
      </w:r>
      <w:r>
        <w:rPr>
          <w:rFonts w:ascii="Arial" w:hAnsi="Arial"/>
          <w:sz w:val="22"/>
          <w:szCs w:val="22"/>
        </w:rPr>
        <w:t xml:space="preserve">: </w:t>
      </w:r>
      <w:r w:rsidR="00962F0A">
        <w:rPr>
          <w:rFonts w:ascii="Arial" w:hAnsi="Arial"/>
          <w:sz w:val="22"/>
          <w:szCs w:val="22"/>
        </w:rPr>
        <w:t>t</w:t>
      </w:r>
      <w:r>
        <w:rPr>
          <w:rFonts w:ascii="Arial" w:hAnsi="Arial"/>
          <w:sz w:val="22"/>
          <w:szCs w:val="22"/>
        </w:rPr>
        <w:t>hanks to the low initial friction (&lt; 25 N)</w:t>
      </w:r>
      <w:proofErr w:type="gramStart"/>
      <w:r>
        <w:rPr>
          <w:rFonts w:ascii="Arial" w:hAnsi="Arial"/>
          <w:sz w:val="22"/>
          <w:szCs w:val="22"/>
        </w:rPr>
        <w:t>,</w:t>
      </w:r>
      <w:proofErr w:type="gramEnd"/>
      <w:r>
        <w:rPr>
          <w:rFonts w:ascii="Arial" w:hAnsi="Arial"/>
          <w:sz w:val="22"/>
          <w:szCs w:val="22"/>
        </w:rPr>
        <w:t xml:space="preserve"> the fitting can also be used in rooms that are required </w:t>
      </w:r>
      <w:r w:rsidR="00962F0A">
        <w:rPr>
          <w:rFonts w:ascii="Arial" w:hAnsi="Arial"/>
          <w:sz w:val="22"/>
          <w:szCs w:val="22"/>
        </w:rPr>
        <w:t xml:space="preserve">to </w:t>
      </w:r>
      <w:r>
        <w:rPr>
          <w:rFonts w:ascii="Arial" w:hAnsi="Arial"/>
          <w:sz w:val="22"/>
          <w:szCs w:val="22"/>
        </w:rPr>
        <w:t xml:space="preserve">offer accessibility for all. If </w:t>
      </w:r>
      <w:r w:rsidR="00962F0A">
        <w:rPr>
          <w:rFonts w:ascii="Arial" w:hAnsi="Arial"/>
          <w:sz w:val="22"/>
          <w:szCs w:val="22"/>
        </w:rPr>
        <w:t>desired</w:t>
      </w:r>
      <w:r>
        <w:rPr>
          <w:rFonts w:ascii="Arial" w:hAnsi="Arial"/>
          <w:sz w:val="22"/>
          <w:szCs w:val="22"/>
        </w:rPr>
        <w:t xml:space="preserve">, the Rollan 80 NT version can be fitted with a draw-in damper to door leaf </w:t>
      </w:r>
      <w:r>
        <w:rPr>
          <w:rFonts w:ascii="Arial" w:hAnsi="Arial"/>
          <w:sz w:val="22"/>
          <w:szCs w:val="22"/>
        </w:rPr>
        <w:lastRenderedPageBreak/>
        <w:t xml:space="preserve">weights </w:t>
      </w:r>
      <w:r w:rsidR="00962F0A">
        <w:rPr>
          <w:rFonts w:ascii="Arial" w:hAnsi="Arial"/>
          <w:sz w:val="22"/>
          <w:szCs w:val="22"/>
        </w:rPr>
        <w:t xml:space="preserve">of </w:t>
      </w:r>
      <w:r>
        <w:rPr>
          <w:rFonts w:ascii="Arial" w:hAnsi="Arial"/>
          <w:sz w:val="22"/>
          <w:szCs w:val="22"/>
        </w:rPr>
        <w:t xml:space="preserve">up to 40 kilograms – without </w:t>
      </w:r>
      <w:r w:rsidR="00962F0A">
        <w:rPr>
          <w:rFonts w:ascii="Arial" w:hAnsi="Arial"/>
          <w:sz w:val="22"/>
          <w:szCs w:val="22"/>
        </w:rPr>
        <w:t>restrictions in terms of</w:t>
      </w:r>
      <w:r>
        <w:rPr>
          <w:rFonts w:ascii="Arial" w:hAnsi="Arial"/>
          <w:sz w:val="22"/>
          <w:szCs w:val="22"/>
        </w:rPr>
        <w:t xml:space="preserve"> leaf width. The Rollan 80 NT SoftStop can be used one-sided or double-sided, and also inc</w:t>
      </w:r>
      <w:r w:rsidR="00790CA9">
        <w:rPr>
          <w:rFonts w:ascii="Arial" w:hAnsi="Arial"/>
          <w:sz w:val="22"/>
          <w:szCs w:val="22"/>
        </w:rPr>
        <w:t>reases sliding ease and safety.</w:t>
      </w:r>
    </w:p>
    <w:p w:rsidR="00897ADD" w:rsidRPr="00806D23" w:rsidRDefault="00897ADD" w:rsidP="006F7F21">
      <w:pPr>
        <w:autoSpaceDE w:val="0"/>
        <w:autoSpaceDN w:val="0"/>
        <w:adjustRightInd w:val="0"/>
        <w:spacing w:line="360" w:lineRule="auto"/>
        <w:jc w:val="both"/>
        <w:rPr>
          <w:rFonts w:ascii="Arial" w:hAnsi="Arial" w:cs="Arial"/>
          <w:sz w:val="22"/>
          <w:szCs w:val="22"/>
        </w:rPr>
      </w:pPr>
    </w:p>
    <w:p w:rsidR="00806D23" w:rsidRDefault="009705BE" w:rsidP="00F3351D">
      <w:pPr>
        <w:autoSpaceDE w:val="0"/>
        <w:autoSpaceDN w:val="0"/>
        <w:adjustRightInd w:val="0"/>
        <w:spacing w:line="360" w:lineRule="auto"/>
        <w:jc w:val="both"/>
        <w:rPr>
          <w:rFonts w:ascii="Arial" w:hAnsi="Arial" w:cs="Arial"/>
        </w:rPr>
      </w:pPr>
      <w:r>
        <w:rPr>
          <w:rFonts w:ascii="Arial" w:hAnsi="Arial"/>
          <w:sz w:val="22"/>
          <w:szCs w:val="22"/>
        </w:rPr>
        <w:t xml:space="preserve">Installation of the draw-in damper is simple and quick: </w:t>
      </w:r>
      <w:r w:rsidR="00962F0A">
        <w:rPr>
          <w:rFonts w:ascii="Arial" w:hAnsi="Arial"/>
          <w:sz w:val="22"/>
          <w:szCs w:val="22"/>
        </w:rPr>
        <w:t>n</w:t>
      </w:r>
      <w:r>
        <w:rPr>
          <w:rFonts w:ascii="Arial" w:hAnsi="Arial"/>
          <w:sz w:val="22"/>
          <w:szCs w:val="22"/>
        </w:rPr>
        <w:t xml:space="preserve">o changes to the door leaf or alterations to the existing installation situation are required. Installation is also easily performed on existing Rollan fitting solutions: </w:t>
      </w:r>
      <w:r w:rsidR="00962F0A">
        <w:rPr>
          <w:rFonts w:ascii="Arial" w:hAnsi="Arial"/>
          <w:sz w:val="22"/>
          <w:szCs w:val="22"/>
        </w:rPr>
        <w:t>t</w:t>
      </w:r>
      <w:r>
        <w:rPr>
          <w:rFonts w:ascii="Arial" w:hAnsi="Arial"/>
          <w:sz w:val="22"/>
          <w:szCs w:val="22"/>
        </w:rPr>
        <w:t>he track does not have to be replaced in order to install the new roller carriage</w:t>
      </w:r>
      <w:r w:rsidR="00962F0A">
        <w:rPr>
          <w:rFonts w:ascii="Arial" w:hAnsi="Arial"/>
          <w:sz w:val="22"/>
          <w:szCs w:val="22"/>
        </w:rPr>
        <w:t>s</w:t>
      </w:r>
      <w:r>
        <w:rPr>
          <w:rFonts w:ascii="Arial" w:hAnsi="Arial"/>
          <w:sz w:val="22"/>
          <w:szCs w:val="22"/>
        </w:rPr>
        <w:t xml:space="preserve"> and </w:t>
      </w:r>
      <w:r w:rsidR="00962F0A">
        <w:rPr>
          <w:rFonts w:ascii="Arial" w:hAnsi="Arial"/>
          <w:sz w:val="22"/>
          <w:szCs w:val="22"/>
        </w:rPr>
        <w:t xml:space="preserve">the </w:t>
      </w:r>
      <w:r>
        <w:rPr>
          <w:rFonts w:ascii="Arial" w:hAnsi="Arial"/>
          <w:sz w:val="22"/>
          <w:szCs w:val="22"/>
        </w:rPr>
        <w:t xml:space="preserve">optional draw-in damper retrospectively. This reduces the installation time – simple, efficient and convenient. </w:t>
      </w:r>
    </w:p>
    <w:p w:rsidR="006F7F21" w:rsidRDefault="006F7F21">
      <w:pPr>
        <w:spacing w:after="200" w:line="276" w:lineRule="auto"/>
        <w:rPr>
          <w:rFonts w:ascii="Arial" w:hAnsi="Arial" w:cs="Arial"/>
        </w:rPr>
      </w:pPr>
      <w:r>
        <w:br w:type="page"/>
      </w:r>
    </w:p>
    <w:p w:rsidR="006F7F21" w:rsidRPr="007703E2" w:rsidRDefault="006F7F21" w:rsidP="006F7F21">
      <w:pPr>
        <w:spacing w:after="200" w:line="276" w:lineRule="auto"/>
        <w:jc w:val="both"/>
        <w:rPr>
          <w:rFonts w:ascii="Arial" w:hAnsi="Arial" w:cs="Arial"/>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5D1821" w:rsidRPr="005D1821" w:rsidTr="00926A9D">
        <w:tc>
          <w:tcPr>
            <w:tcW w:w="4605" w:type="dxa"/>
          </w:tcPr>
          <w:p w:rsidR="005D1821" w:rsidRPr="005802CD" w:rsidRDefault="005D1821" w:rsidP="00926A9D">
            <w:pPr>
              <w:spacing w:line="360" w:lineRule="auto"/>
              <w:rPr>
                <w:rFonts w:ascii="Arial" w:hAnsi="Arial" w:cs="Arial"/>
              </w:rPr>
            </w:pPr>
            <w:r>
              <w:rPr>
                <w:rFonts w:ascii="Arial" w:hAnsi="Arial"/>
              </w:rPr>
              <w:t>Press contact:</w:t>
            </w:r>
          </w:p>
          <w:p w:rsidR="005D1821" w:rsidRPr="005802CD" w:rsidRDefault="005D1821" w:rsidP="00926A9D">
            <w:pPr>
              <w:spacing w:line="360" w:lineRule="auto"/>
              <w:rPr>
                <w:rFonts w:ascii="Arial" w:hAnsi="Arial" w:cs="Arial"/>
              </w:rPr>
            </w:pPr>
            <w:r>
              <w:rPr>
                <w:rFonts w:ascii="Arial" w:hAnsi="Arial"/>
              </w:rPr>
              <w:t>Julia Graf</w:t>
            </w:r>
          </w:p>
          <w:p w:rsidR="005D1821" w:rsidRPr="005802CD" w:rsidRDefault="005D1821" w:rsidP="00926A9D">
            <w:pPr>
              <w:spacing w:line="360" w:lineRule="auto"/>
              <w:rPr>
                <w:rFonts w:ascii="Arial" w:hAnsi="Arial" w:cs="Arial"/>
              </w:rPr>
            </w:pPr>
            <w:r>
              <w:rPr>
                <w:rFonts w:ascii="Arial" w:hAnsi="Arial"/>
              </w:rPr>
              <w:t>Tel.: +49 (0) 7152 203-505</w:t>
            </w:r>
          </w:p>
          <w:p w:rsidR="005D1821" w:rsidRPr="005802CD" w:rsidRDefault="005D1821" w:rsidP="00926A9D">
            <w:pPr>
              <w:spacing w:line="360" w:lineRule="auto"/>
              <w:rPr>
                <w:rFonts w:ascii="Arial" w:hAnsi="Arial" w:cs="Arial"/>
              </w:rPr>
            </w:pPr>
            <w:r>
              <w:rPr>
                <w:rFonts w:ascii="Arial" w:hAnsi="Arial"/>
              </w:rPr>
              <w:t>j.graf@geze.com</w:t>
            </w:r>
          </w:p>
          <w:p w:rsidR="005D1821" w:rsidRPr="005802CD" w:rsidRDefault="005D1821" w:rsidP="00926A9D">
            <w:pPr>
              <w:spacing w:line="360" w:lineRule="auto"/>
              <w:rPr>
                <w:rFonts w:ascii="Arial" w:hAnsi="Arial" w:cs="Arial"/>
              </w:rPr>
            </w:pPr>
            <w:r>
              <w:rPr>
                <w:rFonts w:ascii="Arial" w:hAnsi="Arial"/>
              </w:rPr>
              <w:t>Fax: +49 (0) 7152 203-237</w:t>
            </w:r>
          </w:p>
          <w:p w:rsidR="005D1821" w:rsidRPr="005802CD" w:rsidRDefault="005D1821" w:rsidP="00926A9D">
            <w:pPr>
              <w:spacing w:line="360" w:lineRule="auto"/>
              <w:rPr>
                <w:rFonts w:ascii="Arial" w:hAnsi="Arial" w:cs="Arial"/>
              </w:rPr>
            </w:pPr>
          </w:p>
        </w:tc>
        <w:tc>
          <w:tcPr>
            <w:tcW w:w="4605" w:type="dxa"/>
          </w:tcPr>
          <w:p w:rsidR="005D1821" w:rsidRPr="005802CD" w:rsidRDefault="005D1821" w:rsidP="00926A9D">
            <w:pPr>
              <w:spacing w:line="360" w:lineRule="auto"/>
              <w:rPr>
                <w:rFonts w:ascii="Arial" w:hAnsi="Arial" w:cs="Arial"/>
              </w:rPr>
            </w:pPr>
          </w:p>
          <w:p w:rsidR="005D1821" w:rsidRPr="00D3616E" w:rsidRDefault="005D1821" w:rsidP="00926A9D">
            <w:pPr>
              <w:spacing w:line="360" w:lineRule="auto"/>
              <w:rPr>
                <w:rFonts w:ascii="Arial" w:hAnsi="Arial" w:cs="Arial"/>
                <w:lang w:val="de-DE"/>
              </w:rPr>
            </w:pPr>
            <w:r w:rsidRPr="00D3616E">
              <w:rPr>
                <w:rFonts w:ascii="Arial" w:hAnsi="Arial"/>
                <w:lang w:val="de-DE"/>
              </w:rPr>
              <w:t>GEZE GmbH</w:t>
            </w:r>
          </w:p>
          <w:p w:rsidR="005D1821" w:rsidRPr="00D41391" w:rsidRDefault="005D1821" w:rsidP="00926A9D">
            <w:pPr>
              <w:spacing w:line="360" w:lineRule="auto"/>
              <w:rPr>
                <w:rFonts w:ascii="Arial" w:hAnsi="Arial" w:cs="Arial"/>
                <w:lang w:val="de-DE"/>
              </w:rPr>
            </w:pPr>
            <w:r w:rsidRPr="00D3616E">
              <w:rPr>
                <w:rFonts w:ascii="Arial" w:hAnsi="Arial"/>
                <w:lang w:val="de-DE"/>
              </w:rPr>
              <w:t>Reinhold-</w:t>
            </w:r>
            <w:proofErr w:type="spellStart"/>
            <w:r w:rsidRPr="00D3616E">
              <w:rPr>
                <w:rFonts w:ascii="Arial" w:hAnsi="Arial"/>
                <w:lang w:val="de-DE"/>
              </w:rPr>
              <w:t>Vöster</w:t>
            </w:r>
            <w:proofErr w:type="spellEnd"/>
            <w:r w:rsidRPr="00D3616E">
              <w:rPr>
                <w:rFonts w:ascii="Arial" w:hAnsi="Arial"/>
                <w:lang w:val="de-DE"/>
              </w:rPr>
              <w:t xml:space="preserve">-Str. </w:t>
            </w:r>
            <w:r w:rsidRPr="00D41391">
              <w:rPr>
                <w:rFonts w:ascii="Arial" w:hAnsi="Arial"/>
                <w:lang w:val="de-DE"/>
              </w:rPr>
              <w:t>21-29</w:t>
            </w:r>
          </w:p>
          <w:p w:rsidR="005D1821" w:rsidRPr="00D3616E" w:rsidRDefault="005D1821" w:rsidP="00926A9D">
            <w:pPr>
              <w:spacing w:line="360" w:lineRule="auto"/>
              <w:rPr>
                <w:rFonts w:ascii="Arial" w:hAnsi="Arial" w:cs="Arial"/>
                <w:lang w:val="de-DE"/>
              </w:rPr>
            </w:pPr>
            <w:r w:rsidRPr="00D3616E">
              <w:rPr>
                <w:rFonts w:ascii="Arial" w:hAnsi="Arial"/>
                <w:lang w:val="de-DE"/>
              </w:rPr>
              <w:t xml:space="preserve">D-71229 Leonberg </w:t>
            </w:r>
          </w:p>
          <w:p w:rsidR="005D1821" w:rsidRPr="00D3616E" w:rsidRDefault="005D1821" w:rsidP="00926A9D">
            <w:pPr>
              <w:spacing w:line="360" w:lineRule="auto"/>
              <w:rPr>
                <w:rFonts w:ascii="Arial" w:hAnsi="Arial" w:cs="Arial"/>
                <w:lang w:val="de-DE"/>
              </w:rPr>
            </w:pPr>
            <w:r w:rsidRPr="00D3616E">
              <w:rPr>
                <w:rFonts w:ascii="Arial" w:hAnsi="Arial"/>
                <w:lang w:val="de-DE"/>
              </w:rPr>
              <w:t>www.geze.com</w:t>
            </w:r>
          </w:p>
        </w:tc>
      </w:tr>
    </w:tbl>
    <w:p w:rsidR="005D1821" w:rsidRPr="00D3616E" w:rsidRDefault="005D1821" w:rsidP="005D1821">
      <w:pPr>
        <w:spacing w:line="360" w:lineRule="auto"/>
        <w:rPr>
          <w:rFonts w:ascii="Arial" w:hAnsi="Arial" w:cs="Arial"/>
          <w:lang w:val="de-DE"/>
        </w:rPr>
      </w:pPr>
    </w:p>
    <w:p w:rsidR="005D1821" w:rsidRPr="00D759A7" w:rsidRDefault="005D1821" w:rsidP="005D1821">
      <w:pPr>
        <w:spacing w:line="360" w:lineRule="auto"/>
        <w:rPr>
          <w:rFonts w:ascii="Arial" w:hAnsi="Arial" w:cs="Arial"/>
          <w:b/>
          <w:bCs/>
        </w:rPr>
      </w:pPr>
      <w:r>
        <w:rPr>
          <w:rFonts w:ascii="Arial" w:hAnsi="Arial"/>
          <w:b/>
        </w:rPr>
        <w:t>About GEZE</w:t>
      </w:r>
    </w:p>
    <w:p w:rsidR="005D1821" w:rsidRPr="00D759A7" w:rsidRDefault="005D1821" w:rsidP="005D1821">
      <w:pPr>
        <w:spacing w:line="360" w:lineRule="auto"/>
        <w:rPr>
          <w:rFonts w:ascii="Arial" w:hAnsi="Arial" w:cs="Arial"/>
          <w:bCs/>
        </w:rPr>
      </w:pPr>
      <w:r>
        <w:rPr>
          <w:rFonts w:ascii="Arial" w:hAnsi="Arial"/>
        </w:rPr>
        <w:t xml:space="preserve">The GEZE brand stands for innovation and for top quality products, processes and services. GEZE is one of the leaders in the global market and it is a reliable partner worldwide for door, window and safety technology products and systems. No matter what the requirements of a building are – GEZE implements optimum solutions and combines functionality and security with comfort and </w:t>
      </w:r>
      <w:proofErr w:type="gramStart"/>
      <w:r>
        <w:rPr>
          <w:rFonts w:ascii="Arial" w:hAnsi="Arial"/>
        </w:rPr>
        <w:t>design.</w:t>
      </w:r>
      <w:proofErr w:type="gramEnd"/>
      <w:r>
        <w:rPr>
          <w:rFonts w:ascii="Arial" w:hAnsi="Arial"/>
        </w:rPr>
        <w:t xml:space="preserve"> GEZE door closers open up numerous technical and visual possibilities. Every day, millions of people go through doors equipped with the overhead door closers from the TS 5000 series and enjoy the comfort of automatic door systems, e.g. the </w:t>
      </w:r>
      <w:proofErr w:type="spellStart"/>
      <w:r>
        <w:rPr>
          <w:rFonts w:ascii="Arial" w:hAnsi="Arial"/>
        </w:rPr>
        <w:t>Slimdrive</w:t>
      </w:r>
      <w:proofErr w:type="spellEnd"/>
      <w:r>
        <w:rPr>
          <w:rFonts w:ascii="Arial" w:hAnsi="Arial"/>
        </w:rPr>
        <w:t xml:space="preserve"> range. Barrier free door and window systems provide greater comfort, not only for people with restricted mobility. The glass systems and fitting solutions for the attractively designed sliding systems are the ultimate in design aesthetics. GEZE also offers a wide product range in the field of window and ventilation technology. Complete "intelligent" smoke and heat extraction solutions (RWA) and a comprehensive selection of door systems for RWA air supply solutions are also available for preventive fire protection. GEZE's safety </w:t>
      </w:r>
      <w:proofErr w:type="gramStart"/>
      <w:r>
        <w:rPr>
          <w:rFonts w:ascii="Arial" w:hAnsi="Arial"/>
        </w:rPr>
        <w:t>technology includes escape and rescue route solutions, lock</w:t>
      </w:r>
      <w:proofErr w:type="gramEnd"/>
      <w:r>
        <w:rPr>
          <w:rFonts w:ascii="Arial" w:hAnsi="Arial"/>
        </w:rPr>
        <w:t xml:space="preserve"> technology, and access control systems. The GEZE building management system provides an overview of a building's entire technical facilities. With its systems expertise, GEZE creates coordinated system solutions which combine individual functional and safety requirements in one intelligent system. GEZE product solutions have received numerous awards and can be found in renowned structures all over the world. The company has a global presence with 31 subsidiaries, 27 of which are outside Germany, </w:t>
      </w:r>
      <w:proofErr w:type="gramStart"/>
      <w:r>
        <w:rPr>
          <w:rFonts w:ascii="Arial" w:hAnsi="Arial"/>
        </w:rPr>
        <w:t>a flexible and highly efficient sales</w:t>
      </w:r>
      <w:proofErr w:type="gramEnd"/>
      <w:r>
        <w:rPr>
          <w:rFonts w:ascii="Arial" w:hAnsi="Arial"/>
        </w:rPr>
        <w:t xml:space="preserve"> and service network</w:t>
      </w:r>
      <w:r>
        <w:rPr>
          <w:rFonts w:ascii="Arial" w:hAnsi="Arial"/>
        </w:rPr>
        <w:t>, and almost 2,8</w:t>
      </w:r>
      <w:r>
        <w:rPr>
          <w:rFonts w:ascii="Arial" w:hAnsi="Arial"/>
        </w:rPr>
        <w:t xml:space="preserve">00 employees. In the 2014/2015 fiscal year, GEZE achieved a turnover of over 366 million euros.             </w:t>
      </w:r>
      <w:hyperlink r:id="rId11">
        <w:r>
          <w:rPr>
            <w:rFonts w:ascii="Arial" w:hAnsi="Arial"/>
          </w:rPr>
          <w:t>www.geze.com</w:t>
        </w:r>
      </w:hyperlink>
      <w:bookmarkStart w:id="0" w:name="_GoBack"/>
      <w:bookmarkEnd w:id="0"/>
    </w:p>
    <w:sectPr w:rsidR="005D1821" w:rsidRPr="00D759A7" w:rsidSect="00BF511E">
      <w:headerReference w:type="default" r:id="rId12"/>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FF" w:rsidRDefault="00321CFF" w:rsidP="00BF511E">
      <w:r>
        <w:separator/>
      </w:r>
    </w:p>
  </w:endnote>
  <w:endnote w:type="continuationSeparator" w:id="0">
    <w:p w:rsidR="00321CFF" w:rsidRDefault="00321CFF" w:rsidP="00B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55 Roman">
    <w:altName w:val="Lucida Sans Unicod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FF" w:rsidRDefault="00321CFF" w:rsidP="00BF511E">
      <w:r>
        <w:separator/>
      </w:r>
    </w:p>
  </w:footnote>
  <w:footnote w:type="continuationSeparator" w:id="0">
    <w:p w:rsidR="00321CFF" w:rsidRDefault="00321CFF" w:rsidP="00BF5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BE" w:rsidRDefault="009705BE">
    <w:pPr>
      <w:pStyle w:val="Kopfzeile"/>
    </w:pPr>
    <w:r>
      <w:rPr>
        <w:rFonts w:ascii="Arial" w:hAnsi="Arial" w:cs="Arial"/>
        <w:noProof/>
        <w:lang w:val="de-DE"/>
      </w:rPr>
      <w:drawing>
        <wp:inline distT="0" distB="0" distL="0" distR="0" wp14:anchorId="1F37D49C" wp14:editId="3BE4366C">
          <wp:extent cx="5756910" cy="325755"/>
          <wp:effectExtent l="0" t="0" r="0" b="0"/>
          <wp:docPr id="1" name="Grafik 1" descr="Bar a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25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64"/>
    <w:multiLevelType w:val="hybridMultilevel"/>
    <w:tmpl w:val="7B1E9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605492"/>
    <w:multiLevelType w:val="hybridMultilevel"/>
    <w:tmpl w:val="5CBAA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002D61"/>
    <w:multiLevelType w:val="hybridMultilevel"/>
    <w:tmpl w:val="1BA84B68"/>
    <w:lvl w:ilvl="0" w:tplc="5BD2193C">
      <w:start w:val="1"/>
      <w:numFmt w:val="bullet"/>
      <w:lvlText w:val="»"/>
      <w:lvlJc w:val="left"/>
      <w:pPr>
        <w:tabs>
          <w:tab w:val="num" w:pos="720"/>
        </w:tabs>
        <w:ind w:left="720" w:hanging="360"/>
      </w:pPr>
      <w:rPr>
        <w:rFonts w:ascii="Arial" w:hAnsi="Arial" w:hint="default"/>
      </w:rPr>
    </w:lvl>
    <w:lvl w:ilvl="1" w:tplc="8AE4D592">
      <w:start w:val="1"/>
      <w:numFmt w:val="bullet"/>
      <w:lvlText w:val="»"/>
      <w:lvlJc w:val="left"/>
      <w:pPr>
        <w:tabs>
          <w:tab w:val="num" w:pos="1440"/>
        </w:tabs>
        <w:ind w:left="1440" w:hanging="360"/>
      </w:pPr>
      <w:rPr>
        <w:rFonts w:ascii="Arial" w:hAnsi="Arial" w:hint="default"/>
      </w:rPr>
    </w:lvl>
    <w:lvl w:ilvl="2" w:tplc="F66E91F8" w:tentative="1">
      <w:start w:val="1"/>
      <w:numFmt w:val="bullet"/>
      <w:lvlText w:val="»"/>
      <w:lvlJc w:val="left"/>
      <w:pPr>
        <w:tabs>
          <w:tab w:val="num" w:pos="2160"/>
        </w:tabs>
        <w:ind w:left="2160" w:hanging="360"/>
      </w:pPr>
      <w:rPr>
        <w:rFonts w:ascii="Arial" w:hAnsi="Arial" w:hint="default"/>
      </w:rPr>
    </w:lvl>
    <w:lvl w:ilvl="3" w:tplc="61B8480A" w:tentative="1">
      <w:start w:val="1"/>
      <w:numFmt w:val="bullet"/>
      <w:lvlText w:val="»"/>
      <w:lvlJc w:val="left"/>
      <w:pPr>
        <w:tabs>
          <w:tab w:val="num" w:pos="2880"/>
        </w:tabs>
        <w:ind w:left="2880" w:hanging="360"/>
      </w:pPr>
      <w:rPr>
        <w:rFonts w:ascii="Arial" w:hAnsi="Arial" w:hint="default"/>
      </w:rPr>
    </w:lvl>
    <w:lvl w:ilvl="4" w:tplc="30CA344A" w:tentative="1">
      <w:start w:val="1"/>
      <w:numFmt w:val="bullet"/>
      <w:lvlText w:val="»"/>
      <w:lvlJc w:val="left"/>
      <w:pPr>
        <w:tabs>
          <w:tab w:val="num" w:pos="3600"/>
        </w:tabs>
        <w:ind w:left="3600" w:hanging="360"/>
      </w:pPr>
      <w:rPr>
        <w:rFonts w:ascii="Arial" w:hAnsi="Arial" w:hint="default"/>
      </w:rPr>
    </w:lvl>
    <w:lvl w:ilvl="5" w:tplc="8AA67F04" w:tentative="1">
      <w:start w:val="1"/>
      <w:numFmt w:val="bullet"/>
      <w:lvlText w:val="»"/>
      <w:lvlJc w:val="left"/>
      <w:pPr>
        <w:tabs>
          <w:tab w:val="num" w:pos="4320"/>
        </w:tabs>
        <w:ind w:left="4320" w:hanging="360"/>
      </w:pPr>
      <w:rPr>
        <w:rFonts w:ascii="Arial" w:hAnsi="Arial" w:hint="default"/>
      </w:rPr>
    </w:lvl>
    <w:lvl w:ilvl="6" w:tplc="2E1AEC98" w:tentative="1">
      <w:start w:val="1"/>
      <w:numFmt w:val="bullet"/>
      <w:lvlText w:val="»"/>
      <w:lvlJc w:val="left"/>
      <w:pPr>
        <w:tabs>
          <w:tab w:val="num" w:pos="5040"/>
        </w:tabs>
        <w:ind w:left="5040" w:hanging="360"/>
      </w:pPr>
      <w:rPr>
        <w:rFonts w:ascii="Arial" w:hAnsi="Arial" w:hint="default"/>
      </w:rPr>
    </w:lvl>
    <w:lvl w:ilvl="7" w:tplc="16C4B8E2" w:tentative="1">
      <w:start w:val="1"/>
      <w:numFmt w:val="bullet"/>
      <w:lvlText w:val="»"/>
      <w:lvlJc w:val="left"/>
      <w:pPr>
        <w:tabs>
          <w:tab w:val="num" w:pos="5760"/>
        </w:tabs>
        <w:ind w:left="5760" w:hanging="360"/>
      </w:pPr>
      <w:rPr>
        <w:rFonts w:ascii="Arial" w:hAnsi="Arial" w:hint="default"/>
      </w:rPr>
    </w:lvl>
    <w:lvl w:ilvl="8" w:tplc="69D8F306" w:tentative="1">
      <w:start w:val="1"/>
      <w:numFmt w:val="bullet"/>
      <w:lvlText w:val="»"/>
      <w:lvlJc w:val="left"/>
      <w:pPr>
        <w:tabs>
          <w:tab w:val="num" w:pos="6480"/>
        </w:tabs>
        <w:ind w:left="6480" w:hanging="360"/>
      </w:pPr>
      <w:rPr>
        <w:rFonts w:ascii="Arial" w:hAnsi="Arial" w:hint="default"/>
      </w:rPr>
    </w:lvl>
  </w:abstractNum>
  <w:abstractNum w:abstractNumId="3">
    <w:nsid w:val="344C1463"/>
    <w:multiLevelType w:val="hybridMultilevel"/>
    <w:tmpl w:val="79982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A249CE"/>
    <w:multiLevelType w:val="hybridMultilevel"/>
    <w:tmpl w:val="5B44C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AB7477"/>
    <w:multiLevelType w:val="hybridMultilevel"/>
    <w:tmpl w:val="BA0E1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01211A"/>
    <w:multiLevelType w:val="hybridMultilevel"/>
    <w:tmpl w:val="39B66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8E"/>
    <w:rsid w:val="00002B3D"/>
    <w:rsid w:val="00016015"/>
    <w:rsid w:val="0003071E"/>
    <w:rsid w:val="00043752"/>
    <w:rsid w:val="00053DDB"/>
    <w:rsid w:val="000541F9"/>
    <w:rsid w:val="000742A4"/>
    <w:rsid w:val="000B496F"/>
    <w:rsid w:val="000C0983"/>
    <w:rsid w:val="000C1F98"/>
    <w:rsid w:val="000C6221"/>
    <w:rsid w:val="000E2FE6"/>
    <w:rsid w:val="000E3CE7"/>
    <w:rsid w:val="000E596A"/>
    <w:rsid w:val="000E7B47"/>
    <w:rsid w:val="00102994"/>
    <w:rsid w:val="00121007"/>
    <w:rsid w:val="00121F25"/>
    <w:rsid w:val="00126445"/>
    <w:rsid w:val="00134DAD"/>
    <w:rsid w:val="001532C4"/>
    <w:rsid w:val="00187AEE"/>
    <w:rsid w:val="001A7469"/>
    <w:rsid w:val="001C2B8C"/>
    <w:rsid w:val="001D0971"/>
    <w:rsid w:val="001D1242"/>
    <w:rsid w:val="001F50B9"/>
    <w:rsid w:val="001F643C"/>
    <w:rsid w:val="00205549"/>
    <w:rsid w:val="002502B4"/>
    <w:rsid w:val="00256408"/>
    <w:rsid w:val="00281104"/>
    <w:rsid w:val="0028279D"/>
    <w:rsid w:val="002A5A21"/>
    <w:rsid w:val="002B2629"/>
    <w:rsid w:val="002C2100"/>
    <w:rsid w:val="002E1456"/>
    <w:rsid w:val="002F2714"/>
    <w:rsid w:val="002F3AD5"/>
    <w:rsid w:val="002F5B6A"/>
    <w:rsid w:val="00300BC0"/>
    <w:rsid w:val="00321CFF"/>
    <w:rsid w:val="003463BD"/>
    <w:rsid w:val="003517E9"/>
    <w:rsid w:val="00351837"/>
    <w:rsid w:val="00352920"/>
    <w:rsid w:val="00364699"/>
    <w:rsid w:val="00387610"/>
    <w:rsid w:val="003A1A58"/>
    <w:rsid w:val="003B64ED"/>
    <w:rsid w:val="003F4719"/>
    <w:rsid w:val="004077BF"/>
    <w:rsid w:val="00410043"/>
    <w:rsid w:val="004115AA"/>
    <w:rsid w:val="004167C1"/>
    <w:rsid w:val="004169B4"/>
    <w:rsid w:val="00417E22"/>
    <w:rsid w:val="0042148D"/>
    <w:rsid w:val="00423652"/>
    <w:rsid w:val="00427E58"/>
    <w:rsid w:val="00443F39"/>
    <w:rsid w:val="004545D5"/>
    <w:rsid w:val="004545F2"/>
    <w:rsid w:val="00454D3F"/>
    <w:rsid w:val="004641D4"/>
    <w:rsid w:val="00470C1C"/>
    <w:rsid w:val="0047308D"/>
    <w:rsid w:val="004844FE"/>
    <w:rsid w:val="00484C28"/>
    <w:rsid w:val="00492934"/>
    <w:rsid w:val="004A2A62"/>
    <w:rsid w:val="004D1A86"/>
    <w:rsid w:val="004D1E9B"/>
    <w:rsid w:val="004E0314"/>
    <w:rsid w:val="004E43DA"/>
    <w:rsid w:val="004F19F3"/>
    <w:rsid w:val="004F73A1"/>
    <w:rsid w:val="00502A34"/>
    <w:rsid w:val="00503DB2"/>
    <w:rsid w:val="0051218C"/>
    <w:rsid w:val="005302E4"/>
    <w:rsid w:val="005310AB"/>
    <w:rsid w:val="0053599C"/>
    <w:rsid w:val="00560E31"/>
    <w:rsid w:val="0057144D"/>
    <w:rsid w:val="00572B2F"/>
    <w:rsid w:val="00590128"/>
    <w:rsid w:val="005A2BB4"/>
    <w:rsid w:val="005A41E5"/>
    <w:rsid w:val="005B0328"/>
    <w:rsid w:val="005B49F9"/>
    <w:rsid w:val="005C5716"/>
    <w:rsid w:val="005C75C8"/>
    <w:rsid w:val="005D1821"/>
    <w:rsid w:val="005D2A74"/>
    <w:rsid w:val="005E0027"/>
    <w:rsid w:val="005E3861"/>
    <w:rsid w:val="005E42A4"/>
    <w:rsid w:val="005F5A79"/>
    <w:rsid w:val="006255DE"/>
    <w:rsid w:val="006518BD"/>
    <w:rsid w:val="006523F8"/>
    <w:rsid w:val="00661D8E"/>
    <w:rsid w:val="006648A1"/>
    <w:rsid w:val="0066607E"/>
    <w:rsid w:val="0066778D"/>
    <w:rsid w:val="00673622"/>
    <w:rsid w:val="00680CF3"/>
    <w:rsid w:val="006941B7"/>
    <w:rsid w:val="006A3BEC"/>
    <w:rsid w:val="006C2DEB"/>
    <w:rsid w:val="006E5CAA"/>
    <w:rsid w:val="006E6831"/>
    <w:rsid w:val="006F2706"/>
    <w:rsid w:val="006F7F21"/>
    <w:rsid w:val="00706D1B"/>
    <w:rsid w:val="00720258"/>
    <w:rsid w:val="00720390"/>
    <w:rsid w:val="00731212"/>
    <w:rsid w:val="00735895"/>
    <w:rsid w:val="0074655F"/>
    <w:rsid w:val="00751036"/>
    <w:rsid w:val="00751160"/>
    <w:rsid w:val="00757BE2"/>
    <w:rsid w:val="007703E2"/>
    <w:rsid w:val="0077586E"/>
    <w:rsid w:val="00785748"/>
    <w:rsid w:val="00790CA9"/>
    <w:rsid w:val="00795A89"/>
    <w:rsid w:val="007A318E"/>
    <w:rsid w:val="007B0288"/>
    <w:rsid w:val="007C5732"/>
    <w:rsid w:val="007F0730"/>
    <w:rsid w:val="0080578C"/>
    <w:rsid w:val="00806D23"/>
    <w:rsid w:val="0081744C"/>
    <w:rsid w:val="00823649"/>
    <w:rsid w:val="00825077"/>
    <w:rsid w:val="0083181D"/>
    <w:rsid w:val="00842832"/>
    <w:rsid w:val="00847261"/>
    <w:rsid w:val="00851284"/>
    <w:rsid w:val="00853297"/>
    <w:rsid w:val="00862DE8"/>
    <w:rsid w:val="00865C1C"/>
    <w:rsid w:val="008677DF"/>
    <w:rsid w:val="00892576"/>
    <w:rsid w:val="00895D70"/>
    <w:rsid w:val="00897ADD"/>
    <w:rsid w:val="008D117D"/>
    <w:rsid w:val="008D170A"/>
    <w:rsid w:val="008E684A"/>
    <w:rsid w:val="008F148C"/>
    <w:rsid w:val="008F786F"/>
    <w:rsid w:val="00902158"/>
    <w:rsid w:val="00902DDD"/>
    <w:rsid w:val="0092558E"/>
    <w:rsid w:val="00952881"/>
    <w:rsid w:val="00962F0A"/>
    <w:rsid w:val="00962F98"/>
    <w:rsid w:val="009630DA"/>
    <w:rsid w:val="009705BE"/>
    <w:rsid w:val="00973544"/>
    <w:rsid w:val="00977A3F"/>
    <w:rsid w:val="009A7178"/>
    <w:rsid w:val="009B2E00"/>
    <w:rsid w:val="009D296B"/>
    <w:rsid w:val="009E5154"/>
    <w:rsid w:val="009F0AAD"/>
    <w:rsid w:val="00A05160"/>
    <w:rsid w:val="00A550F6"/>
    <w:rsid w:val="00A651D1"/>
    <w:rsid w:val="00A679DF"/>
    <w:rsid w:val="00A7165C"/>
    <w:rsid w:val="00A81A7C"/>
    <w:rsid w:val="00A83384"/>
    <w:rsid w:val="00AE6A86"/>
    <w:rsid w:val="00AF4E65"/>
    <w:rsid w:val="00B11EDC"/>
    <w:rsid w:val="00B206AD"/>
    <w:rsid w:val="00B3399A"/>
    <w:rsid w:val="00B35ABE"/>
    <w:rsid w:val="00B44B21"/>
    <w:rsid w:val="00B50B77"/>
    <w:rsid w:val="00B636DE"/>
    <w:rsid w:val="00B67030"/>
    <w:rsid w:val="00B67DD7"/>
    <w:rsid w:val="00B84443"/>
    <w:rsid w:val="00B86B03"/>
    <w:rsid w:val="00BA4C21"/>
    <w:rsid w:val="00BB1993"/>
    <w:rsid w:val="00BB7015"/>
    <w:rsid w:val="00BB7B31"/>
    <w:rsid w:val="00BE3C29"/>
    <w:rsid w:val="00BF3AEB"/>
    <w:rsid w:val="00BF511E"/>
    <w:rsid w:val="00C1295E"/>
    <w:rsid w:val="00C33AA7"/>
    <w:rsid w:val="00C647F6"/>
    <w:rsid w:val="00C70BB1"/>
    <w:rsid w:val="00C83BBB"/>
    <w:rsid w:val="00C849A1"/>
    <w:rsid w:val="00C901F7"/>
    <w:rsid w:val="00CB120B"/>
    <w:rsid w:val="00CC4C40"/>
    <w:rsid w:val="00CE507D"/>
    <w:rsid w:val="00D03D97"/>
    <w:rsid w:val="00D16F2D"/>
    <w:rsid w:val="00D31938"/>
    <w:rsid w:val="00D4256D"/>
    <w:rsid w:val="00D47FE1"/>
    <w:rsid w:val="00D7137A"/>
    <w:rsid w:val="00D760CD"/>
    <w:rsid w:val="00D82F5D"/>
    <w:rsid w:val="00D8452D"/>
    <w:rsid w:val="00DC1AD4"/>
    <w:rsid w:val="00DC2739"/>
    <w:rsid w:val="00E02FE2"/>
    <w:rsid w:val="00E0403A"/>
    <w:rsid w:val="00E405A9"/>
    <w:rsid w:val="00E4130C"/>
    <w:rsid w:val="00E4147F"/>
    <w:rsid w:val="00E57F34"/>
    <w:rsid w:val="00E65FB9"/>
    <w:rsid w:val="00E80076"/>
    <w:rsid w:val="00E90B62"/>
    <w:rsid w:val="00EB2E31"/>
    <w:rsid w:val="00EB4922"/>
    <w:rsid w:val="00EB56A1"/>
    <w:rsid w:val="00EC73CC"/>
    <w:rsid w:val="00EC77C2"/>
    <w:rsid w:val="00ED113A"/>
    <w:rsid w:val="00ED28A8"/>
    <w:rsid w:val="00F20C04"/>
    <w:rsid w:val="00F3351D"/>
    <w:rsid w:val="00F3558C"/>
    <w:rsid w:val="00F35E65"/>
    <w:rsid w:val="00F41581"/>
    <w:rsid w:val="00F51BBC"/>
    <w:rsid w:val="00F56071"/>
    <w:rsid w:val="00FB495E"/>
    <w:rsid w:val="00FC74E5"/>
    <w:rsid w:val="00FD0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4B21"/>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semiHidden/>
    <w:unhideWhenUsed/>
    <w:qFormat/>
    <w:rsid w:val="00806D23"/>
    <w:pPr>
      <w:keepNext/>
      <w:autoSpaceDE w:val="0"/>
      <w:autoSpaceDN w:val="0"/>
      <w:adjustRightInd w:val="0"/>
      <w:outlineLvl w:val="2"/>
    </w:pPr>
    <w:rPr>
      <w:rFonts w:ascii="Frutiger LT 55 Roman" w:hAnsi="Frutiger LT 55 Roman"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11E"/>
    <w:pPr>
      <w:tabs>
        <w:tab w:val="center" w:pos="4536"/>
        <w:tab w:val="right" w:pos="9072"/>
      </w:tabs>
    </w:pPr>
  </w:style>
  <w:style w:type="character" w:customStyle="1" w:styleId="KopfzeileZchn">
    <w:name w:val="Kopfzeile Zchn"/>
    <w:basedOn w:val="Absatz-Standardschriftart"/>
    <w:link w:val="Kopfzeile"/>
    <w:uiPriority w:val="99"/>
    <w:rsid w:val="00BF511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F511E"/>
    <w:pPr>
      <w:tabs>
        <w:tab w:val="center" w:pos="4536"/>
        <w:tab w:val="right" w:pos="9072"/>
      </w:tabs>
    </w:pPr>
  </w:style>
  <w:style w:type="character" w:customStyle="1" w:styleId="FuzeileZchn">
    <w:name w:val="Fußzeile Zchn"/>
    <w:basedOn w:val="Absatz-Standardschriftart"/>
    <w:link w:val="Fuzeile"/>
    <w:uiPriority w:val="99"/>
    <w:rsid w:val="00BF511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F51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11E"/>
    <w:rPr>
      <w:rFonts w:ascii="Tahoma" w:eastAsia="Times New Roman" w:hAnsi="Tahoma" w:cs="Tahoma"/>
      <w:sz w:val="16"/>
      <w:szCs w:val="16"/>
      <w:lang w:eastAsia="de-DE"/>
    </w:rPr>
  </w:style>
  <w:style w:type="paragraph" w:styleId="StandardWeb">
    <w:name w:val="Normal (Web)"/>
    <w:basedOn w:val="Standard"/>
    <w:uiPriority w:val="99"/>
    <w:unhideWhenUsed/>
    <w:rsid w:val="00DC2739"/>
    <w:pPr>
      <w:spacing w:before="100" w:beforeAutospacing="1" w:after="100" w:afterAutospacing="1"/>
    </w:pPr>
  </w:style>
  <w:style w:type="paragraph" w:styleId="Listenabsatz">
    <w:name w:val="List Paragraph"/>
    <w:basedOn w:val="Standard"/>
    <w:uiPriority w:val="34"/>
    <w:qFormat/>
    <w:rsid w:val="00DC2739"/>
    <w:pPr>
      <w:ind w:left="720"/>
      <w:contextualSpacing/>
    </w:pPr>
  </w:style>
  <w:style w:type="character" w:styleId="Kommentarzeichen">
    <w:name w:val="annotation reference"/>
    <w:basedOn w:val="Absatz-Standardschriftart"/>
    <w:uiPriority w:val="99"/>
    <w:semiHidden/>
    <w:unhideWhenUsed/>
    <w:rsid w:val="00735895"/>
    <w:rPr>
      <w:sz w:val="16"/>
      <w:szCs w:val="16"/>
    </w:rPr>
  </w:style>
  <w:style w:type="paragraph" w:styleId="Kommentartext">
    <w:name w:val="annotation text"/>
    <w:basedOn w:val="Standard"/>
    <w:link w:val="KommentartextZchn"/>
    <w:uiPriority w:val="99"/>
    <w:semiHidden/>
    <w:unhideWhenUsed/>
    <w:rsid w:val="00735895"/>
    <w:rPr>
      <w:sz w:val="20"/>
      <w:szCs w:val="20"/>
    </w:rPr>
  </w:style>
  <w:style w:type="character" w:customStyle="1" w:styleId="KommentartextZchn">
    <w:name w:val="Kommentartext Zchn"/>
    <w:basedOn w:val="Absatz-Standardschriftart"/>
    <w:link w:val="Kommentartext"/>
    <w:uiPriority w:val="99"/>
    <w:semiHidden/>
    <w:rsid w:val="0073589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5895"/>
    <w:rPr>
      <w:b/>
      <w:bCs/>
    </w:rPr>
  </w:style>
  <w:style w:type="character" w:customStyle="1" w:styleId="KommentarthemaZchn">
    <w:name w:val="Kommentarthema Zchn"/>
    <w:basedOn w:val="KommentartextZchn"/>
    <w:link w:val="Kommentarthema"/>
    <w:uiPriority w:val="99"/>
    <w:semiHidden/>
    <w:rsid w:val="00735895"/>
    <w:rPr>
      <w:rFonts w:ascii="Times New Roman" w:eastAsia="Times New Roman" w:hAnsi="Times New Roman" w:cs="Times New Roman"/>
      <w:b/>
      <w:bCs/>
      <w:sz w:val="20"/>
      <w:szCs w:val="20"/>
      <w:lang w:eastAsia="de-DE"/>
    </w:rPr>
  </w:style>
  <w:style w:type="character" w:customStyle="1" w:styleId="A1">
    <w:name w:val="A1"/>
    <w:uiPriority w:val="99"/>
    <w:rsid w:val="009E5154"/>
    <w:rPr>
      <w:rFonts w:cs="Myriad Pro"/>
      <w:color w:val="FFFFFF"/>
      <w:sz w:val="40"/>
      <w:szCs w:val="40"/>
    </w:rPr>
  </w:style>
  <w:style w:type="character" w:customStyle="1" w:styleId="berschrift3Zchn">
    <w:name w:val="Überschrift 3 Zchn"/>
    <w:basedOn w:val="Absatz-Standardschriftart"/>
    <w:link w:val="berschrift3"/>
    <w:semiHidden/>
    <w:rsid w:val="00806D23"/>
    <w:rPr>
      <w:rFonts w:ascii="Frutiger LT 55 Roman" w:eastAsia="Times New Roman" w:hAnsi="Frutiger LT 55 Roman" w:cs="Arial"/>
      <w:b/>
      <w:bCs/>
      <w:szCs w:val="20"/>
      <w:lang w:eastAsia="de-DE"/>
    </w:rPr>
  </w:style>
  <w:style w:type="character" w:styleId="Fett">
    <w:name w:val="Strong"/>
    <w:qFormat/>
    <w:rsid w:val="00806D23"/>
    <w:rPr>
      <w:rFonts w:ascii="Verdana" w:hAnsi="Verdana" w:hint="default"/>
      <w:b/>
      <w:bCs/>
      <w:color w:val="272C6E"/>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4B21"/>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semiHidden/>
    <w:unhideWhenUsed/>
    <w:qFormat/>
    <w:rsid w:val="00806D23"/>
    <w:pPr>
      <w:keepNext/>
      <w:autoSpaceDE w:val="0"/>
      <w:autoSpaceDN w:val="0"/>
      <w:adjustRightInd w:val="0"/>
      <w:outlineLvl w:val="2"/>
    </w:pPr>
    <w:rPr>
      <w:rFonts w:ascii="Frutiger LT 55 Roman" w:hAnsi="Frutiger LT 55 Roman"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11E"/>
    <w:pPr>
      <w:tabs>
        <w:tab w:val="center" w:pos="4536"/>
        <w:tab w:val="right" w:pos="9072"/>
      </w:tabs>
    </w:pPr>
  </w:style>
  <w:style w:type="character" w:customStyle="1" w:styleId="KopfzeileZchn">
    <w:name w:val="Kopfzeile Zchn"/>
    <w:basedOn w:val="Absatz-Standardschriftart"/>
    <w:link w:val="Kopfzeile"/>
    <w:uiPriority w:val="99"/>
    <w:rsid w:val="00BF511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F511E"/>
    <w:pPr>
      <w:tabs>
        <w:tab w:val="center" w:pos="4536"/>
        <w:tab w:val="right" w:pos="9072"/>
      </w:tabs>
    </w:pPr>
  </w:style>
  <w:style w:type="character" w:customStyle="1" w:styleId="FuzeileZchn">
    <w:name w:val="Fußzeile Zchn"/>
    <w:basedOn w:val="Absatz-Standardschriftart"/>
    <w:link w:val="Fuzeile"/>
    <w:uiPriority w:val="99"/>
    <w:rsid w:val="00BF511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F51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11E"/>
    <w:rPr>
      <w:rFonts w:ascii="Tahoma" w:eastAsia="Times New Roman" w:hAnsi="Tahoma" w:cs="Tahoma"/>
      <w:sz w:val="16"/>
      <w:szCs w:val="16"/>
      <w:lang w:eastAsia="de-DE"/>
    </w:rPr>
  </w:style>
  <w:style w:type="paragraph" w:styleId="StandardWeb">
    <w:name w:val="Normal (Web)"/>
    <w:basedOn w:val="Standard"/>
    <w:uiPriority w:val="99"/>
    <w:unhideWhenUsed/>
    <w:rsid w:val="00DC2739"/>
    <w:pPr>
      <w:spacing w:before="100" w:beforeAutospacing="1" w:after="100" w:afterAutospacing="1"/>
    </w:pPr>
  </w:style>
  <w:style w:type="paragraph" w:styleId="Listenabsatz">
    <w:name w:val="List Paragraph"/>
    <w:basedOn w:val="Standard"/>
    <w:uiPriority w:val="34"/>
    <w:qFormat/>
    <w:rsid w:val="00DC2739"/>
    <w:pPr>
      <w:ind w:left="720"/>
      <w:contextualSpacing/>
    </w:pPr>
  </w:style>
  <w:style w:type="character" w:styleId="Kommentarzeichen">
    <w:name w:val="annotation reference"/>
    <w:basedOn w:val="Absatz-Standardschriftart"/>
    <w:uiPriority w:val="99"/>
    <w:semiHidden/>
    <w:unhideWhenUsed/>
    <w:rsid w:val="00735895"/>
    <w:rPr>
      <w:sz w:val="16"/>
      <w:szCs w:val="16"/>
    </w:rPr>
  </w:style>
  <w:style w:type="paragraph" w:styleId="Kommentartext">
    <w:name w:val="annotation text"/>
    <w:basedOn w:val="Standard"/>
    <w:link w:val="KommentartextZchn"/>
    <w:uiPriority w:val="99"/>
    <w:semiHidden/>
    <w:unhideWhenUsed/>
    <w:rsid w:val="00735895"/>
    <w:rPr>
      <w:sz w:val="20"/>
      <w:szCs w:val="20"/>
    </w:rPr>
  </w:style>
  <w:style w:type="character" w:customStyle="1" w:styleId="KommentartextZchn">
    <w:name w:val="Kommentartext Zchn"/>
    <w:basedOn w:val="Absatz-Standardschriftart"/>
    <w:link w:val="Kommentartext"/>
    <w:uiPriority w:val="99"/>
    <w:semiHidden/>
    <w:rsid w:val="0073589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5895"/>
    <w:rPr>
      <w:b/>
      <w:bCs/>
    </w:rPr>
  </w:style>
  <w:style w:type="character" w:customStyle="1" w:styleId="KommentarthemaZchn">
    <w:name w:val="Kommentarthema Zchn"/>
    <w:basedOn w:val="KommentartextZchn"/>
    <w:link w:val="Kommentarthema"/>
    <w:uiPriority w:val="99"/>
    <w:semiHidden/>
    <w:rsid w:val="00735895"/>
    <w:rPr>
      <w:rFonts w:ascii="Times New Roman" w:eastAsia="Times New Roman" w:hAnsi="Times New Roman" w:cs="Times New Roman"/>
      <w:b/>
      <w:bCs/>
      <w:sz w:val="20"/>
      <w:szCs w:val="20"/>
      <w:lang w:eastAsia="de-DE"/>
    </w:rPr>
  </w:style>
  <w:style w:type="character" w:customStyle="1" w:styleId="A1">
    <w:name w:val="A1"/>
    <w:uiPriority w:val="99"/>
    <w:rsid w:val="009E5154"/>
    <w:rPr>
      <w:rFonts w:cs="Myriad Pro"/>
      <w:color w:val="FFFFFF"/>
      <w:sz w:val="40"/>
      <w:szCs w:val="40"/>
    </w:rPr>
  </w:style>
  <w:style w:type="character" w:customStyle="1" w:styleId="berschrift3Zchn">
    <w:name w:val="Überschrift 3 Zchn"/>
    <w:basedOn w:val="Absatz-Standardschriftart"/>
    <w:link w:val="berschrift3"/>
    <w:semiHidden/>
    <w:rsid w:val="00806D23"/>
    <w:rPr>
      <w:rFonts w:ascii="Frutiger LT 55 Roman" w:eastAsia="Times New Roman" w:hAnsi="Frutiger LT 55 Roman" w:cs="Arial"/>
      <w:b/>
      <w:bCs/>
      <w:szCs w:val="20"/>
      <w:lang w:eastAsia="de-DE"/>
    </w:rPr>
  </w:style>
  <w:style w:type="character" w:styleId="Fett">
    <w:name w:val="Strong"/>
    <w:qFormat/>
    <w:rsid w:val="00806D23"/>
    <w:rPr>
      <w:rFonts w:ascii="Verdana" w:hAnsi="Verdana" w:hint="default"/>
      <w:b/>
      <w:bCs/>
      <w:color w:val="272C6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9477">
      <w:bodyDiv w:val="1"/>
      <w:marLeft w:val="0"/>
      <w:marRight w:val="0"/>
      <w:marTop w:val="0"/>
      <w:marBottom w:val="0"/>
      <w:divBdr>
        <w:top w:val="none" w:sz="0" w:space="0" w:color="auto"/>
        <w:left w:val="none" w:sz="0" w:space="0" w:color="auto"/>
        <w:bottom w:val="none" w:sz="0" w:space="0" w:color="auto"/>
        <w:right w:val="none" w:sz="0" w:space="0" w:color="auto"/>
      </w:divBdr>
      <w:divsChild>
        <w:div w:id="2092576051">
          <w:marLeft w:val="418"/>
          <w:marRight w:val="0"/>
          <w:marTop w:val="240"/>
          <w:marBottom w:val="0"/>
          <w:divBdr>
            <w:top w:val="none" w:sz="0" w:space="0" w:color="auto"/>
            <w:left w:val="none" w:sz="0" w:space="0" w:color="auto"/>
            <w:bottom w:val="none" w:sz="0" w:space="0" w:color="auto"/>
            <w:right w:val="none" w:sz="0" w:space="0" w:color="auto"/>
          </w:divBdr>
        </w:div>
        <w:div w:id="240455905">
          <w:marLeft w:val="418"/>
          <w:marRight w:val="0"/>
          <w:marTop w:val="240"/>
          <w:marBottom w:val="0"/>
          <w:divBdr>
            <w:top w:val="none" w:sz="0" w:space="0" w:color="auto"/>
            <w:left w:val="none" w:sz="0" w:space="0" w:color="auto"/>
            <w:bottom w:val="none" w:sz="0" w:space="0" w:color="auto"/>
            <w:right w:val="none" w:sz="0" w:space="0" w:color="auto"/>
          </w:divBdr>
        </w:div>
        <w:div w:id="1691491151">
          <w:marLeft w:val="418"/>
          <w:marRight w:val="0"/>
          <w:marTop w:val="240"/>
          <w:marBottom w:val="0"/>
          <w:divBdr>
            <w:top w:val="none" w:sz="0" w:space="0" w:color="auto"/>
            <w:left w:val="none" w:sz="0" w:space="0" w:color="auto"/>
            <w:bottom w:val="none" w:sz="0" w:space="0" w:color="auto"/>
            <w:right w:val="none" w:sz="0" w:space="0" w:color="auto"/>
          </w:divBdr>
        </w:div>
        <w:div w:id="260382999">
          <w:marLeft w:val="418"/>
          <w:marRight w:val="0"/>
          <w:marTop w:val="240"/>
          <w:marBottom w:val="0"/>
          <w:divBdr>
            <w:top w:val="none" w:sz="0" w:space="0" w:color="auto"/>
            <w:left w:val="none" w:sz="0" w:space="0" w:color="auto"/>
            <w:bottom w:val="none" w:sz="0" w:space="0" w:color="auto"/>
            <w:right w:val="none" w:sz="0" w:space="0" w:color="auto"/>
          </w:divBdr>
        </w:div>
        <w:div w:id="231745699">
          <w:marLeft w:val="418"/>
          <w:marRight w:val="0"/>
          <w:marTop w:val="240"/>
          <w:marBottom w:val="0"/>
          <w:divBdr>
            <w:top w:val="none" w:sz="0" w:space="0" w:color="auto"/>
            <w:left w:val="none" w:sz="0" w:space="0" w:color="auto"/>
            <w:bottom w:val="none" w:sz="0" w:space="0" w:color="auto"/>
            <w:right w:val="none" w:sz="0" w:space="0" w:color="auto"/>
          </w:divBdr>
        </w:div>
      </w:divsChild>
    </w:div>
    <w:div w:id="485778634">
      <w:bodyDiv w:val="1"/>
      <w:marLeft w:val="0"/>
      <w:marRight w:val="0"/>
      <w:marTop w:val="0"/>
      <w:marBottom w:val="0"/>
      <w:divBdr>
        <w:top w:val="none" w:sz="0" w:space="0" w:color="auto"/>
        <w:left w:val="none" w:sz="0" w:space="0" w:color="auto"/>
        <w:bottom w:val="none" w:sz="0" w:space="0" w:color="auto"/>
        <w:right w:val="none" w:sz="0" w:space="0" w:color="auto"/>
      </w:divBdr>
    </w:div>
    <w:div w:id="616521300">
      <w:bodyDiv w:val="1"/>
      <w:marLeft w:val="0"/>
      <w:marRight w:val="0"/>
      <w:marTop w:val="0"/>
      <w:marBottom w:val="0"/>
      <w:divBdr>
        <w:top w:val="none" w:sz="0" w:space="0" w:color="auto"/>
        <w:left w:val="none" w:sz="0" w:space="0" w:color="auto"/>
        <w:bottom w:val="none" w:sz="0" w:space="0" w:color="auto"/>
        <w:right w:val="none" w:sz="0" w:space="0" w:color="auto"/>
      </w:divBdr>
      <w:divsChild>
        <w:div w:id="2061241892">
          <w:marLeft w:val="418"/>
          <w:marRight w:val="0"/>
          <w:marTop w:val="240"/>
          <w:marBottom w:val="0"/>
          <w:divBdr>
            <w:top w:val="none" w:sz="0" w:space="0" w:color="auto"/>
            <w:left w:val="none" w:sz="0" w:space="0" w:color="auto"/>
            <w:bottom w:val="none" w:sz="0" w:space="0" w:color="auto"/>
            <w:right w:val="none" w:sz="0" w:space="0" w:color="auto"/>
          </w:divBdr>
        </w:div>
        <w:div w:id="1528904254">
          <w:marLeft w:val="418"/>
          <w:marRight w:val="0"/>
          <w:marTop w:val="240"/>
          <w:marBottom w:val="0"/>
          <w:divBdr>
            <w:top w:val="none" w:sz="0" w:space="0" w:color="auto"/>
            <w:left w:val="none" w:sz="0" w:space="0" w:color="auto"/>
            <w:bottom w:val="none" w:sz="0" w:space="0" w:color="auto"/>
            <w:right w:val="none" w:sz="0" w:space="0" w:color="auto"/>
          </w:divBdr>
        </w:div>
        <w:div w:id="1470978172">
          <w:marLeft w:val="418"/>
          <w:marRight w:val="0"/>
          <w:marTop w:val="240"/>
          <w:marBottom w:val="0"/>
          <w:divBdr>
            <w:top w:val="none" w:sz="0" w:space="0" w:color="auto"/>
            <w:left w:val="none" w:sz="0" w:space="0" w:color="auto"/>
            <w:bottom w:val="none" w:sz="0" w:space="0" w:color="auto"/>
            <w:right w:val="none" w:sz="0" w:space="0" w:color="auto"/>
          </w:divBdr>
        </w:div>
        <w:div w:id="1488126400">
          <w:marLeft w:val="418"/>
          <w:marRight w:val="0"/>
          <w:marTop w:val="240"/>
          <w:marBottom w:val="0"/>
          <w:divBdr>
            <w:top w:val="none" w:sz="0" w:space="0" w:color="auto"/>
            <w:left w:val="none" w:sz="0" w:space="0" w:color="auto"/>
            <w:bottom w:val="none" w:sz="0" w:space="0" w:color="auto"/>
            <w:right w:val="none" w:sz="0" w:space="0" w:color="auto"/>
          </w:divBdr>
        </w:div>
      </w:divsChild>
    </w:div>
    <w:div w:id="815756083">
      <w:bodyDiv w:val="1"/>
      <w:marLeft w:val="0"/>
      <w:marRight w:val="0"/>
      <w:marTop w:val="0"/>
      <w:marBottom w:val="0"/>
      <w:divBdr>
        <w:top w:val="none" w:sz="0" w:space="0" w:color="auto"/>
        <w:left w:val="none" w:sz="0" w:space="0" w:color="auto"/>
        <w:bottom w:val="none" w:sz="0" w:space="0" w:color="auto"/>
        <w:right w:val="none" w:sz="0" w:space="0" w:color="auto"/>
      </w:divBdr>
    </w:div>
    <w:div w:id="1019821234">
      <w:bodyDiv w:val="1"/>
      <w:marLeft w:val="0"/>
      <w:marRight w:val="0"/>
      <w:marTop w:val="0"/>
      <w:marBottom w:val="0"/>
      <w:divBdr>
        <w:top w:val="none" w:sz="0" w:space="0" w:color="auto"/>
        <w:left w:val="none" w:sz="0" w:space="0" w:color="auto"/>
        <w:bottom w:val="none" w:sz="0" w:space="0" w:color="auto"/>
        <w:right w:val="none" w:sz="0" w:space="0" w:color="auto"/>
      </w:divBdr>
      <w:divsChild>
        <w:div w:id="1832333507">
          <w:marLeft w:val="418"/>
          <w:marRight w:val="0"/>
          <w:marTop w:val="240"/>
          <w:marBottom w:val="0"/>
          <w:divBdr>
            <w:top w:val="none" w:sz="0" w:space="0" w:color="auto"/>
            <w:left w:val="none" w:sz="0" w:space="0" w:color="auto"/>
            <w:bottom w:val="none" w:sz="0" w:space="0" w:color="auto"/>
            <w:right w:val="none" w:sz="0" w:space="0" w:color="auto"/>
          </w:divBdr>
        </w:div>
      </w:divsChild>
    </w:div>
    <w:div w:id="1092163411">
      <w:bodyDiv w:val="1"/>
      <w:marLeft w:val="0"/>
      <w:marRight w:val="0"/>
      <w:marTop w:val="0"/>
      <w:marBottom w:val="0"/>
      <w:divBdr>
        <w:top w:val="none" w:sz="0" w:space="0" w:color="auto"/>
        <w:left w:val="none" w:sz="0" w:space="0" w:color="auto"/>
        <w:bottom w:val="none" w:sz="0" w:space="0" w:color="auto"/>
        <w:right w:val="none" w:sz="0" w:space="0" w:color="auto"/>
      </w:divBdr>
      <w:divsChild>
        <w:div w:id="686298722">
          <w:marLeft w:val="0"/>
          <w:marRight w:val="0"/>
          <w:marTop w:val="0"/>
          <w:marBottom w:val="0"/>
          <w:divBdr>
            <w:top w:val="none" w:sz="0" w:space="0" w:color="auto"/>
            <w:left w:val="none" w:sz="0" w:space="0" w:color="auto"/>
            <w:bottom w:val="none" w:sz="0" w:space="0" w:color="auto"/>
            <w:right w:val="none" w:sz="0" w:space="0" w:color="auto"/>
          </w:divBdr>
          <w:divsChild>
            <w:div w:id="134181326">
              <w:marLeft w:val="0"/>
              <w:marRight w:val="0"/>
              <w:marTop w:val="0"/>
              <w:marBottom w:val="0"/>
              <w:divBdr>
                <w:top w:val="none" w:sz="0" w:space="0" w:color="auto"/>
                <w:left w:val="none" w:sz="0" w:space="0" w:color="auto"/>
                <w:bottom w:val="none" w:sz="0" w:space="0" w:color="auto"/>
                <w:right w:val="none" w:sz="0" w:space="0" w:color="auto"/>
              </w:divBdr>
              <w:divsChild>
                <w:div w:id="1084837590">
                  <w:marLeft w:val="0"/>
                  <w:marRight w:val="0"/>
                  <w:marTop w:val="0"/>
                  <w:marBottom w:val="0"/>
                  <w:divBdr>
                    <w:top w:val="none" w:sz="0" w:space="0" w:color="auto"/>
                    <w:left w:val="none" w:sz="0" w:space="0" w:color="auto"/>
                    <w:bottom w:val="none" w:sz="0" w:space="0" w:color="auto"/>
                    <w:right w:val="none" w:sz="0" w:space="0" w:color="auto"/>
                  </w:divBdr>
                  <w:divsChild>
                    <w:div w:id="2096701714">
                      <w:marLeft w:val="0"/>
                      <w:marRight w:val="0"/>
                      <w:marTop w:val="0"/>
                      <w:marBottom w:val="0"/>
                      <w:divBdr>
                        <w:top w:val="none" w:sz="0" w:space="0" w:color="auto"/>
                        <w:left w:val="none" w:sz="0" w:space="0" w:color="auto"/>
                        <w:bottom w:val="none" w:sz="0" w:space="0" w:color="auto"/>
                        <w:right w:val="none" w:sz="0" w:space="0" w:color="auto"/>
                      </w:divBdr>
                      <w:divsChild>
                        <w:div w:id="493182232">
                          <w:marLeft w:val="0"/>
                          <w:marRight w:val="0"/>
                          <w:marTop w:val="0"/>
                          <w:marBottom w:val="0"/>
                          <w:divBdr>
                            <w:top w:val="none" w:sz="0" w:space="0" w:color="auto"/>
                            <w:left w:val="none" w:sz="0" w:space="0" w:color="auto"/>
                            <w:bottom w:val="none" w:sz="0" w:space="0" w:color="auto"/>
                            <w:right w:val="none" w:sz="0" w:space="0" w:color="auto"/>
                          </w:divBdr>
                          <w:divsChild>
                            <w:div w:id="1281452340">
                              <w:marLeft w:val="0"/>
                              <w:marRight w:val="0"/>
                              <w:marTop w:val="0"/>
                              <w:marBottom w:val="0"/>
                              <w:divBdr>
                                <w:top w:val="none" w:sz="0" w:space="0" w:color="auto"/>
                                <w:left w:val="none" w:sz="0" w:space="0" w:color="auto"/>
                                <w:bottom w:val="none" w:sz="0" w:space="0" w:color="auto"/>
                                <w:right w:val="none" w:sz="0" w:space="0" w:color="auto"/>
                              </w:divBdr>
                              <w:divsChild>
                                <w:div w:id="1921716007">
                                  <w:marLeft w:val="0"/>
                                  <w:marRight w:val="0"/>
                                  <w:marTop w:val="0"/>
                                  <w:marBottom w:val="0"/>
                                  <w:divBdr>
                                    <w:top w:val="none" w:sz="0" w:space="0" w:color="auto"/>
                                    <w:left w:val="none" w:sz="0" w:space="0" w:color="auto"/>
                                    <w:bottom w:val="none" w:sz="0" w:space="0" w:color="auto"/>
                                    <w:right w:val="none" w:sz="0" w:space="0" w:color="auto"/>
                                  </w:divBdr>
                                  <w:divsChild>
                                    <w:div w:id="1978685241">
                                      <w:marLeft w:val="0"/>
                                      <w:marRight w:val="0"/>
                                      <w:marTop w:val="0"/>
                                      <w:marBottom w:val="0"/>
                                      <w:divBdr>
                                        <w:top w:val="none" w:sz="0" w:space="0" w:color="auto"/>
                                        <w:left w:val="none" w:sz="0" w:space="0" w:color="auto"/>
                                        <w:bottom w:val="none" w:sz="0" w:space="0" w:color="auto"/>
                                        <w:right w:val="none" w:sz="0" w:space="0" w:color="auto"/>
                                      </w:divBdr>
                                    </w:div>
                                    <w:div w:id="13456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346829">
      <w:bodyDiv w:val="1"/>
      <w:marLeft w:val="0"/>
      <w:marRight w:val="0"/>
      <w:marTop w:val="0"/>
      <w:marBottom w:val="0"/>
      <w:divBdr>
        <w:top w:val="none" w:sz="0" w:space="0" w:color="auto"/>
        <w:left w:val="none" w:sz="0" w:space="0" w:color="auto"/>
        <w:bottom w:val="none" w:sz="0" w:space="0" w:color="auto"/>
        <w:right w:val="none" w:sz="0" w:space="0" w:color="auto"/>
      </w:divBdr>
    </w:div>
    <w:div w:id="1846094278">
      <w:bodyDiv w:val="1"/>
      <w:marLeft w:val="0"/>
      <w:marRight w:val="0"/>
      <w:marTop w:val="0"/>
      <w:marBottom w:val="0"/>
      <w:divBdr>
        <w:top w:val="none" w:sz="0" w:space="0" w:color="auto"/>
        <w:left w:val="none" w:sz="0" w:space="0" w:color="auto"/>
        <w:bottom w:val="none" w:sz="0" w:space="0" w:color="auto"/>
        <w:right w:val="none" w:sz="0" w:space="0" w:color="auto"/>
      </w:divBdr>
    </w:div>
    <w:div w:id="1890795574">
      <w:bodyDiv w:val="1"/>
      <w:marLeft w:val="0"/>
      <w:marRight w:val="0"/>
      <w:marTop w:val="0"/>
      <w:marBottom w:val="0"/>
      <w:divBdr>
        <w:top w:val="none" w:sz="0" w:space="0" w:color="auto"/>
        <w:left w:val="none" w:sz="0" w:space="0" w:color="auto"/>
        <w:bottom w:val="none" w:sz="0" w:space="0" w:color="auto"/>
        <w:right w:val="none" w:sz="0" w:space="0" w:color="auto"/>
      </w:divBdr>
    </w:div>
    <w:div w:id="1966235316">
      <w:bodyDiv w:val="1"/>
      <w:marLeft w:val="0"/>
      <w:marRight w:val="0"/>
      <w:marTop w:val="0"/>
      <w:marBottom w:val="0"/>
      <w:divBdr>
        <w:top w:val="none" w:sz="0" w:space="0" w:color="auto"/>
        <w:left w:val="none" w:sz="0" w:space="0" w:color="auto"/>
        <w:bottom w:val="none" w:sz="0" w:space="0" w:color="auto"/>
        <w:right w:val="none" w:sz="0" w:space="0" w:color="auto"/>
      </w:divBdr>
    </w:div>
    <w:div w:id="20994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2003.geze.com/exchweb/bin/redir.asp?URL=http://www.geze.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D63C-F309-4CD7-9296-1C50BF8A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Graf, Julia</cp:lastModifiedBy>
  <cp:revision>14</cp:revision>
  <cp:lastPrinted>2016-10-17T08:16:00Z</cp:lastPrinted>
  <dcterms:created xsi:type="dcterms:W3CDTF">2016-10-11T12:13:00Z</dcterms:created>
  <dcterms:modified xsi:type="dcterms:W3CDTF">2016-10-17T10:05:00Z</dcterms:modified>
</cp:coreProperties>
</file>