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4C" w:rsidRPr="00295046" w:rsidRDefault="00254E4C" w:rsidP="008B44E5">
      <w:pPr>
        <w:pStyle w:val="berschrift3"/>
        <w:spacing w:line="360" w:lineRule="auto"/>
        <w:jc w:val="both"/>
        <w:rPr>
          <w:rFonts w:ascii="Arial" w:hAnsi="Arial"/>
          <w:bCs w:val="0"/>
        </w:rPr>
      </w:pPr>
      <w:r w:rsidRPr="00295046">
        <w:rPr>
          <w:rFonts w:ascii="Arial" w:hAnsi="Arial"/>
          <w:bCs w:val="0"/>
        </w:rPr>
        <w:t>PRESSEMITTEILUNG  ZUR  VERÖFFENTLICHUNG</w:t>
      </w:r>
    </w:p>
    <w:p w:rsidR="00254E4C" w:rsidRDefault="00254E4C" w:rsidP="008B44E5">
      <w:pPr>
        <w:autoSpaceDE w:val="0"/>
        <w:autoSpaceDN w:val="0"/>
        <w:adjustRightInd w:val="0"/>
        <w:spacing w:line="360" w:lineRule="auto"/>
        <w:jc w:val="both"/>
        <w:rPr>
          <w:rFonts w:cs="Arial"/>
          <w:sz w:val="21"/>
          <w:szCs w:val="21"/>
        </w:rPr>
      </w:pPr>
    </w:p>
    <w:p w:rsidR="00254E4C" w:rsidRDefault="00254E4C" w:rsidP="008B44E5">
      <w:pPr>
        <w:autoSpaceDE w:val="0"/>
        <w:autoSpaceDN w:val="0"/>
        <w:adjustRightInd w:val="0"/>
        <w:spacing w:line="360" w:lineRule="auto"/>
        <w:jc w:val="both"/>
        <w:rPr>
          <w:rFonts w:cs="Arial"/>
          <w:sz w:val="21"/>
          <w:szCs w:val="21"/>
        </w:rPr>
      </w:pPr>
    </w:p>
    <w:p w:rsidR="00254E4C" w:rsidRPr="00C00FE2" w:rsidRDefault="005D7592" w:rsidP="008B44E5">
      <w:pPr>
        <w:autoSpaceDE w:val="0"/>
        <w:autoSpaceDN w:val="0"/>
        <w:adjustRightInd w:val="0"/>
        <w:spacing w:line="360" w:lineRule="auto"/>
        <w:ind w:left="5664" w:firstLine="708"/>
        <w:jc w:val="both"/>
        <w:rPr>
          <w:rFonts w:ascii="Arial" w:hAnsi="Arial" w:cs="Arial"/>
          <w:sz w:val="21"/>
          <w:szCs w:val="21"/>
        </w:rPr>
      </w:pPr>
      <w:r>
        <w:rPr>
          <w:rFonts w:ascii="Arial" w:hAnsi="Arial" w:cs="Arial"/>
          <w:sz w:val="21"/>
          <w:szCs w:val="21"/>
        </w:rPr>
        <w:t xml:space="preserve">Leonberg, </w:t>
      </w:r>
      <w:r w:rsidR="0073067B">
        <w:rPr>
          <w:rFonts w:ascii="Arial" w:hAnsi="Arial" w:cs="Arial"/>
          <w:sz w:val="21"/>
          <w:szCs w:val="21"/>
        </w:rPr>
        <w:t>1</w:t>
      </w:r>
      <w:r w:rsidR="00B949F6">
        <w:rPr>
          <w:rFonts w:ascii="Arial" w:hAnsi="Arial" w:cs="Arial"/>
          <w:sz w:val="21"/>
          <w:szCs w:val="21"/>
        </w:rPr>
        <w:t>8</w:t>
      </w:r>
      <w:r w:rsidR="00254E4C" w:rsidRPr="00C00FE2">
        <w:rPr>
          <w:rFonts w:ascii="Arial" w:hAnsi="Arial" w:cs="Arial"/>
          <w:sz w:val="21"/>
          <w:szCs w:val="21"/>
        </w:rPr>
        <w:t>.</w:t>
      </w:r>
      <w:r w:rsidR="0073067B">
        <w:rPr>
          <w:rFonts w:ascii="Arial" w:hAnsi="Arial" w:cs="Arial"/>
          <w:sz w:val="21"/>
          <w:szCs w:val="21"/>
        </w:rPr>
        <w:t>11.</w:t>
      </w:r>
      <w:r w:rsidR="00254E4C" w:rsidRPr="00C00FE2">
        <w:rPr>
          <w:rFonts w:ascii="Arial" w:hAnsi="Arial" w:cs="Arial"/>
          <w:sz w:val="21"/>
          <w:szCs w:val="21"/>
        </w:rPr>
        <w:t>2016</w:t>
      </w:r>
    </w:p>
    <w:p w:rsidR="00254E4C" w:rsidRPr="00C00FE2" w:rsidRDefault="00254E4C" w:rsidP="008B44E5">
      <w:pPr>
        <w:autoSpaceDE w:val="0"/>
        <w:autoSpaceDN w:val="0"/>
        <w:adjustRightInd w:val="0"/>
        <w:spacing w:line="360" w:lineRule="auto"/>
        <w:ind w:left="5664" w:firstLine="708"/>
        <w:jc w:val="both"/>
        <w:rPr>
          <w:rFonts w:ascii="Arial" w:hAnsi="Arial" w:cs="Arial"/>
          <w:sz w:val="21"/>
          <w:szCs w:val="21"/>
        </w:rPr>
      </w:pPr>
    </w:p>
    <w:p w:rsidR="00254E4C" w:rsidRDefault="00254E4C" w:rsidP="008B44E5">
      <w:pPr>
        <w:autoSpaceDE w:val="0"/>
        <w:autoSpaceDN w:val="0"/>
        <w:adjustRightInd w:val="0"/>
        <w:spacing w:line="360" w:lineRule="auto"/>
        <w:ind w:left="5664" w:firstLine="708"/>
        <w:jc w:val="both"/>
        <w:rPr>
          <w:rFonts w:cs="Arial"/>
          <w:sz w:val="21"/>
          <w:szCs w:val="21"/>
        </w:rPr>
      </w:pPr>
    </w:p>
    <w:p w:rsidR="00254E4C" w:rsidRDefault="00254E4C" w:rsidP="008B44E5">
      <w:pPr>
        <w:autoSpaceDE w:val="0"/>
        <w:autoSpaceDN w:val="0"/>
        <w:adjustRightInd w:val="0"/>
        <w:spacing w:line="360" w:lineRule="auto"/>
        <w:ind w:left="5664" w:firstLine="708"/>
        <w:jc w:val="both"/>
        <w:rPr>
          <w:rFonts w:cs="Arial"/>
          <w:sz w:val="21"/>
          <w:szCs w:val="21"/>
        </w:rPr>
      </w:pPr>
    </w:p>
    <w:p w:rsidR="00254E4C" w:rsidRDefault="00254E4C" w:rsidP="008B44E5">
      <w:pPr>
        <w:tabs>
          <w:tab w:val="left" w:pos="2212"/>
          <w:tab w:val="left" w:pos="2552"/>
        </w:tabs>
        <w:spacing w:line="360" w:lineRule="auto"/>
        <w:jc w:val="both"/>
        <w:rPr>
          <w:b/>
          <w:sz w:val="21"/>
          <w:szCs w:val="21"/>
        </w:rPr>
      </w:pPr>
    </w:p>
    <w:p w:rsidR="00254E4C" w:rsidRDefault="00254E4C" w:rsidP="008B44E5">
      <w:pPr>
        <w:tabs>
          <w:tab w:val="left" w:pos="2212"/>
          <w:tab w:val="left" w:pos="2552"/>
        </w:tabs>
        <w:spacing w:line="360" w:lineRule="auto"/>
        <w:jc w:val="both"/>
        <w:rPr>
          <w:b/>
          <w:sz w:val="21"/>
          <w:szCs w:val="21"/>
        </w:rPr>
      </w:pPr>
    </w:p>
    <w:p w:rsidR="0073067B" w:rsidRPr="009C3820" w:rsidRDefault="0073067B" w:rsidP="0073067B">
      <w:pPr>
        <w:spacing w:after="200" w:line="276" w:lineRule="auto"/>
        <w:rPr>
          <w:rFonts w:ascii="Arial" w:hAnsi="Arial" w:cs="Arial"/>
          <w:b/>
          <w:sz w:val="28"/>
          <w:szCs w:val="28"/>
        </w:rPr>
      </w:pPr>
      <w:r w:rsidRPr="009C3820">
        <w:rPr>
          <w:rFonts w:ascii="Arial" w:hAnsi="Arial" w:cs="Arial"/>
          <w:b/>
          <w:sz w:val="28"/>
          <w:szCs w:val="28"/>
        </w:rPr>
        <w:t xml:space="preserve">GEZE </w:t>
      </w:r>
      <w:r w:rsidR="00FD2D32">
        <w:rPr>
          <w:rFonts w:ascii="Arial" w:hAnsi="Arial" w:cs="Arial"/>
          <w:b/>
          <w:sz w:val="28"/>
          <w:szCs w:val="28"/>
        </w:rPr>
        <w:t>ist</w:t>
      </w:r>
      <w:r w:rsidRPr="009C3820">
        <w:rPr>
          <w:rFonts w:ascii="Arial" w:hAnsi="Arial" w:cs="Arial"/>
          <w:b/>
          <w:sz w:val="28"/>
          <w:szCs w:val="28"/>
        </w:rPr>
        <w:t xml:space="preserve"> auf </w:t>
      </w:r>
      <w:r w:rsidR="00A86929">
        <w:rPr>
          <w:rFonts w:ascii="Arial" w:hAnsi="Arial" w:cs="Arial"/>
          <w:b/>
          <w:sz w:val="28"/>
          <w:szCs w:val="28"/>
        </w:rPr>
        <w:t xml:space="preserve">Händlerportal </w:t>
      </w:r>
      <w:proofErr w:type="spellStart"/>
      <w:r w:rsidRPr="009C3820">
        <w:rPr>
          <w:rFonts w:ascii="Arial" w:hAnsi="Arial" w:cs="Arial"/>
          <w:b/>
          <w:sz w:val="28"/>
          <w:szCs w:val="28"/>
        </w:rPr>
        <w:t>nexmart</w:t>
      </w:r>
      <w:proofErr w:type="spellEnd"/>
      <w:r w:rsidRPr="009C3820">
        <w:rPr>
          <w:rFonts w:ascii="Arial" w:hAnsi="Arial" w:cs="Arial"/>
          <w:b/>
          <w:sz w:val="28"/>
          <w:szCs w:val="28"/>
        </w:rPr>
        <w:t xml:space="preserve"> online</w:t>
      </w:r>
    </w:p>
    <w:p w:rsidR="00C11914" w:rsidRPr="00C11914" w:rsidRDefault="00C11914" w:rsidP="008B44E5">
      <w:pPr>
        <w:spacing w:line="360" w:lineRule="auto"/>
        <w:jc w:val="both"/>
        <w:rPr>
          <w:rFonts w:ascii="Arial" w:hAnsi="Arial" w:cs="Arial"/>
          <w:b/>
          <w:sz w:val="24"/>
          <w:szCs w:val="24"/>
        </w:rPr>
      </w:pPr>
    </w:p>
    <w:p w:rsidR="0073067B" w:rsidRPr="0073067B" w:rsidRDefault="008D3BB4" w:rsidP="0073067B">
      <w:pPr>
        <w:autoSpaceDE w:val="0"/>
        <w:autoSpaceDN w:val="0"/>
        <w:adjustRightInd w:val="0"/>
        <w:spacing w:line="360" w:lineRule="auto"/>
        <w:jc w:val="both"/>
        <w:rPr>
          <w:rFonts w:ascii="Arial" w:eastAsia="ChaparralPro-Regular" w:hAnsi="Arial" w:cs="Arial"/>
        </w:rPr>
      </w:pPr>
      <w:r>
        <w:rPr>
          <w:rFonts w:ascii="Arial" w:eastAsia="ChaparralPro-Regular" w:hAnsi="Arial" w:cs="Arial"/>
        </w:rPr>
        <w:t xml:space="preserve">GEZE ist </w:t>
      </w:r>
      <w:r w:rsidR="009C3820">
        <w:rPr>
          <w:rFonts w:ascii="Arial" w:eastAsia="ChaparralPro-Regular" w:hAnsi="Arial" w:cs="Arial"/>
        </w:rPr>
        <w:t xml:space="preserve">ab </w:t>
      </w:r>
      <w:r w:rsidR="0073067B" w:rsidRPr="0073067B">
        <w:rPr>
          <w:rFonts w:ascii="Arial" w:eastAsia="ChaparralPro-Regular" w:hAnsi="Arial" w:cs="Arial"/>
        </w:rPr>
        <w:t xml:space="preserve">sofort auf dem Informations- und Handelsportal nexmart vertreten. Das Branchennetzwerk </w:t>
      </w:r>
      <w:r w:rsidR="005607C9">
        <w:rPr>
          <w:rFonts w:ascii="Arial" w:eastAsia="ChaparralPro-Regular" w:hAnsi="Arial" w:cs="Arial"/>
        </w:rPr>
        <w:t>ermöglicht es</w:t>
      </w:r>
      <w:r w:rsidR="0073067B" w:rsidRPr="0073067B">
        <w:rPr>
          <w:rFonts w:ascii="Arial" w:eastAsia="ChaparralPro-Regular" w:hAnsi="Arial" w:cs="Arial"/>
        </w:rPr>
        <w:t xml:space="preserve"> GEZE Handelspartnern, sich rund um die Uhr bequem über GEZE Produkte zu informieren. </w:t>
      </w:r>
    </w:p>
    <w:p w:rsidR="0073067B" w:rsidRPr="0073067B" w:rsidRDefault="0073067B" w:rsidP="0073067B">
      <w:pPr>
        <w:autoSpaceDE w:val="0"/>
        <w:autoSpaceDN w:val="0"/>
        <w:adjustRightInd w:val="0"/>
        <w:spacing w:line="360" w:lineRule="auto"/>
        <w:jc w:val="both"/>
        <w:rPr>
          <w:rFonts w:ascii="Arial" w:eastAsia="ChaparralPro-Regular" w:hAnsi="Arial" w:cs="Arial"/>
        </w:rPr>
      </w:pPr>
    </w:p>
    <w:p w:rsidR="0073067B" w:rsidRDefault="0073067B" w:rsidP="0073067B">
      <w:pPr>
        <w:autoSpaceDE w:val="0"/>
        <w:autoSpaceDN w:val="0"/>
        <w:adjustRightInd w:val="0"/>
        <w:spacing w:line="360" w:lineRule="auto"/>
        <w:jc w:val="both"/>
        <w:rPr>
          <w:rFonts w:ascii="Arial" w:eastAsia="ChaparralPro-Regular" w:hAnsi="Arial" w:cs="Arial"/>
        </w:rPr>
      </w:pPr>
      <w:r>
        <w:rPr>
          <w:rFonts w:ascii="Arial" w:eastAsia="ChaparralPro-Regular" w:hAnsi="Arial" w:cs="Arial"/>
        </w:rPr>
        <w:t xml:space="preserve">Das Portal </w:t>
      </w:r>
      <w:proofErr w:type="spellStart"/>
      <w:r>
        <w:rPr>
          <w:rFonts w:ascii="Arial" w:eastAsia="ChaparralPro-Regular" w:hAnsi="Arial" w:cs="Arial"/>
        </w:rPr>
        <w:t>nexmart</w:t>
      </w:r>
      <w:proofErr w:type="spellEnd"/>
      <w:r>
        <w:rPr>
          <w:rFonts w:ascii="Arial" w:eastAsia="ChaparralPro-Regular" w:hAnsi="Arial" w:cs="Arial"/>
        </w:rPr>
        <w:t xml:space="preserve"> </w:t>
      </w:r>
      <w:r w:rsidR="009C3820">
        <w:rPr>
          <w:rFonts w:ascii="Arial" w:eastAsia="ChaparralPro-Regular" w:hAnsi="Arial" w:cs="Arial"/>
        </w:rPr>
        <w:t xml:space="preserve">bietet </w:t>
      </w:r>
      <w:r w:rsidR="0099557D">
        <w:rPr>
          <w:rFonts w:ascii="Arial" w:eastAsia="ChaparralPro-Regular" w:hAnsi="Arial" w:cs="Arial"/>
        </w:rPr>
        <w:t>mit seiner e</w:t>
      </w:r>
      <w:r w:rsidRPr="0073067B">
        <w:rPr>
          <w:rFonts w:ascii="Arial" w:eastAsia="ChaparralPro-Regular" w:hAnsi="Arial" w:cs="Arial"/>
        </w:rPr>
        <w:t>infache</w:t>
      </w:r>
      <w:r w:rsidR="0099557D">
        <w:rPr>
          <w:rFonts w:ascii="Arial" w:eastAsia="ChaparralPro-Regular" w:hAnsi="Arial" w:cs="Arial"/>
        </w:rPr>
        <w:t>n</w:t>
      </w:r>
      <w:r w:rsidRPr="0073067B">
        <w:rPr>
          <w:rFonts w:ascii="Arial" w:eastAsia="ChaparralPro-Regular" w:hAnsi="Arial" w:cs="Arial"/>
        </w:rPr>
        <w:t xml:space="preserve"> Be</w:t>
      </w:r>
      <w:r>
        <w:rPr>
          <w:rFonts w:ascii="Arial" w:eastAsia="ChaparralPro-Regular" w:hAnsi="Arial" w:cs="Arial"/>
        </w:rPr>
        <w:t xml:space="preserve">nutzeroberfläche </w:t>
      </w:r>
      <w:r w:rsidR="008D3BB4">
        <w:rPr>
          <w:rFonts w:ascii="Arial" w:eastAsia="ChaparralPro-Regular" w:hAnsi="Arial" w:cs="Arial"/>
        </w:rPr>
        <w:t xml:space="preserve">und </w:t>
      </w:r>
      <w:r w:rsidRPr="0073067B">
        <w:rPr>
          <w:rFonts w:ascii="Arial" w:eastAsia="ChaparralPro-Regular" w:hAnsi="Arial" w:cs="Arial"/>
        </w:rPr>
        <w:t>branchengerechten Bestellfunktionen</w:t>
      </w:r>
      <w:r w:rsidR="0099557D">
        <w:rPr>
          <w:rFonts w:ascii="Arial" w:eastAsia="ChaparralPro-Regular" w:hAnsi="Arial" w:cs="Arial"/>
        </w:rPr>
        <w:t xml:space="preserve"> eine </w:t>
      </w:r>
      <w:r>
        <w:rPr>
          <w:rFonts w:ascii="Arial" w:eastAsia="ChaparralPro-Regular" w:hAnsi="Arial" w:cs="Arial"/>
        </w:rPr>
        <w:t>a</w:t>
      </w:r>
      <w:r w:rsidRPr="0073067B">
        <w:rPr>
          <w:rFonts w:ascii="Arial" w:eastAsia="ChaparralPro-Regular" w:hAnsi="Arial" w:cs="Arial"/>
        </w:rPr>
        <w:t>utomatisierte Bestellabwicklung</w:t>
      </w:r>
      <w:r>
        <w:rPr>
          <w:rFonts w:ascii="Arial" w:eastAsia="ChaparralPro-Regular" w:hAnsi="Arial" w:cs="Arial"/>
        </w:rPr>
        <w:t xml:space="preserve"> und einen d</w:t>
      </w:r>
      <w:r w:rsidRPr="0073067B">
        <w:rPr>
          <w:rFonts w:ascii="Arial" w:eastAsia="ChaparralPro-Regular" w:hAnsi="Arial" w:cs="Arial"/>
        </w:rPr>
        <w:t>urchgängig digitale</w:t>
      </w:r>
      <w:r>
        <w:rPr>
          <w:rFonts w:ascii="Arial" w:eastAsia="ChaparralPro-Regular" w:hAnsi="Arial" w:cs="Arial"/>
        </w:rPr>
        <w:t>n</w:t>
      </w:r>
      <w:r w:rsidRPr="0073067B">
        <w:rPr>
          <w:rFonts w:ascii="Arial" w:eastAsia="ChaparralPro-Regular" w:hAnsi="Arial" w:cs="Arial"/>
        </w:rPr>
        <w:t xml:space="preserve"> Bestellprozess</w:t>
      </w:r>
      <w:r>
        <w:rPr>
          <w:rFonts w:ascii="Arial" w:eastAsia="ChaparralPro-Regular" w:hAnsi="Arial" w:cs="Arial"/>
        </w:rPr>
        <w:t xml:space="preserve">. So werden mögliche Fehlerquellen bei </w:t>
      </w:r>
      <w:r w:rsidR="005607C9">
        <w:rPr>
          <w:rFonts w:ascii="Arial" w:eastAsia="ChaparralPro-Regular" w:hAnsi="Arial" w:cs="Arial"/>
        </w:rPr>
        <w:t>B</w:t>
      </w:r>
      <w:r>
        <w:rPr>
          <w:rFonts w:ascii="Arial" w:eastAsia="ChaparralPro-Regular" w:hAnsi="Arial" w:cs="Arial"/>
        </w:rPr>
        <w:t xml:space="preserve">estellungen und somit auch bei </w:t>
      </w:r>
      <w:r w:rsidRPr="0073067B">
        <w:rPr>
          <w:rFonts w:ascii="Arial" w:eastAsia="ChaparralPro-Regular" w:hAnsi="Arial" w:cs="Arial"/>
        </w:rPr>
        <w:t>Auftragsabwicklung und Lieferung</w:t>
      </w:r>
      <w:r>
        <w:rPr>
          <w:rFonts w:ascii="Arial" w:eastAsia="ChaparralPro-Regular" w:hAnsi="Arial" w:cs="Arial"/>
        </w:rPr>
        <w:t xml:space="preserve"> auf ein Minimum reduziert.</w:t>
      </w:r>
      <w:r w:rsidRPr="0073067B">
        <w:rPr>
          <w:rFonts w:ascii="Arial" w:eastAsia="ChaparralPro-Regular" w:hAnsi="Arial" w:cs="Arial"/>
        </w:rPr>
        <w:t xml:space="preserve"> </w:t>
      </w:r>
      <w:r w:rsidR="005607C9">
        <w:rPr>
          <w:rFonts w:ascii="Arial" w:eastAsia="ChaparralPro-Regular" w:hAnsi="Arial" w:cs="Arial"/>
        </w:rPr>
        <w:t>Auch e</w:t>
      </w:r>
      <w:r>
        <w:rPr>
          <w:rFonts w:ascii="Arial" w:eastAsia="ChaparralPro-Regular" w:hAnsi="Arial" w:cs="Arial"/>
        </w:rPr>
        <w:t>ine d</w:t>
      </w:r>
      <w:r w:rsidRPr="0073067B">
        <w:rPr>
          <w:rFonts w:ascii="Arial" w:eastAsia="ChaparralPro-Regular" w:hAnsi="Arial" w:cs="Arial"/>
        </w:rPr>
        <w:t>irekte Anbindung an das Warenwirtschaftssystem des Kunden</w:t>
      </w:r>
      <w:r>
        <w:rPr>
          <w:rFonts w:ascii="Arial" w:eastAsia="ChaparralPro-Regular" w:hAnsi="Arial" w:cs="Arial"/>
        </w:rPr>
        <w:t xml:space="preserve"> ist möglich. Die k</w:t>
      </w:r>
      <w:r w:rsidRPr="0073067B">
        <w:rPr>
          <w:rFonts w:ascii="Arial" w:eastAsia="ChaparralPro-Regular" w:hAnsi="Arial" w:cs="Arial"/>
        </w:rPr>
        <w:t>undenspezifische</w:t>
      </w:r>
      <w:r>
        <w:rPr>
          <w:rFonts w:ascii="Arial" w:eastAsia="ChaparralPro-Regular" w:hAnsi="Arial" w:cs="Arial"/>
        </w:rPr>
        <w:t>n</w:t>
      </w:r>
      <w:r w:rsidRPr="0073067B">
        <w:rPr>
          <w:rFonts w:ascii="Arial" w:eastAsia="ChaparralPro-Regular" w:hAnsi="Arial" w:cs="Arial"/>
        </w:rPr>
        <w:t xml:space="preserve"> Einkaufskonditionen bleiben </w:t>
      </w:r>
      <w:bookmarkStart w:id="0" w:name="_GoBack"/>
      <w:bookmarkEnd w:id="0"/>
      <w:r w:rsidRPr="0073067B">
        <w:rPr>
          <w:rFonts w:ascii="Arial" w:eastAsia="ChaparralPro-Regular" w:hAnsi="Arial" w:cs="Arial"/>
        </w:rPr>
        <w:t>erhalten</w:t>
      </w:r>
      <w:r>
        <w:rPr>
          <w:rFonts w:ascii="Arial" w:eastAsia="ChaparralPro-Regular" w:hAnsi="Arial" w:cs="Arial"/>
        </w:rPr>
        <w:t xml:space="preserve">. </w:t>
      </w:r>
    </w:p>
    <w:p w:rsidR="0073067B" w:rsidRPr="00B949F6" w:rsidRDefault="0073067B" w:rsidP="0073067B">
      <w:pPr>
        <w:autoSpaceDE w:val="0"/>
        <w:autoSpaceDN w:val="0"/>
        <w:adjustRightInd w:val="0"/>
        <w:spacing w:line="360" w:lineRule="auto"/>
        <w:jc w:val="both"/>
        <w:rPr>
          <w:rFonts w:ascii="Arial" w:eastAsia="ChaparralPro-Regular" w:hAnsi="Arial" w:cs="Arial"/>
          <w:b/>
        </w:rPr>
      </w:pPr>
    </w:p>
    <w:p w:rsidR="0073067B" w:rsidRPr="00B949F6" w:rsidRDefault="0073067B" w:rsidP="0073067B">
      <w:pPr>
        <w:autoSpaceDE w:val="0"/>
        <w:autoSpaceDN w:val="0"/>
        <w:adjustRightInd w:val="0"/>
        <w:spacing w:line="360" w:lineRule="auto"/>
        <w:jc w:val="both"/>
        <w:rPr>
          <w:rFonts w:ascii="Arial" w:eastAsia="ChaparralPro-Regular" w:hAnsi="Arial" w:cs="Arial"/>
          <w:b/>
        </w:rPr>
      </w:pPr>
      <w:r w:rsidRPr="00B949F6">
        <w:rPr>
          <w:rFonts w:ascii="Arial" w:eastAsia="ChaparralPro-Regular" w:hAnsi="Arial" w:cs="Arial"/>
          <w:b/>
        </w:rPr>
        <w:t>Was ist nexmart?</w:t>
      </w:r>
    </w:p>
    <w:p w:rsidR="0073067B" w:rsidRPr="0073067B" w:rsidRDefault="0073067B" w:rsidP="0073067B">
      <w:pPr>
        <w:autoSpaceDE w:val="0"/>
        <w:autoSpaceDN w:val="0"/>
        <w:adjustRightInd w:val="0"/>
        <w:spacing w:line="360" w:lineRule="auto"/>
        <w:jc w:val="both"/>
        <w:rPr>
          <w:rFonts w:ascii="Arial" w:eastAsia="ChaparralPro-Regular" w:hAnsi="Arial" w:cs="Arial"/>
        </w:rPr>
      </w:pPr>
      <w:r w:rsidRPr="0073067B">
        <w:rPr>
          <w:rFonts w:ascii="Arial" w:eastAsia="ChaparralPro-Regular" w:hAnsi="Arial" w:cs="Arial"/>
        </w:rPr>
        <w:t xml:space="preserve">Das Fachportal nexmart ist eine Business-to-Business-Plattform mit aktuell </w:t>
      </w:r>
      <w:r w:rsidR="00701A43">
        <w:rPr>
          <w:rFonts w:ascii="Arial" w:eastAsia="ChaparralPro-Regular" w:hAnsi="Arial" w:cs="Arial"/>
        </w:rPr>
        <w:t xml:space="preserve">über 200 </w:t>
      </w:r>
      <w:r w:rsidRPr="0073067B">
        <w:rPr>
          <w:rFonts w:ascii="Arial" w:eastAsia="ChaparralPro-Regular" w:hAnsi="Arial" w:cs="Arial"/>
        </w:rPr>
        <w:t xml:space="preserve">Lieferanten und </w:t>
      </w:r>
      <w:r w:rsidR="00701A43">
        <w:rPr>
          <w:rFonts w:ascii="Arial" w:eastAsia="ChaparralPro-Regular" w:hAnsi="Arial" w:cs="Arial"/>
        </w:rPr>
        <w:t>rund</w:t>
      </w:r>
      <w:r w:rsidRPr="0073067B">
        <w:rPr>
          <w:rFonts w:ascii="Arial" w:eastAsia="ChaparralPro-Regular" w:hAnsi="Arial" w:cs="Arial"/>
        </w:rPr>
        <w:t xml:space="preserve"> 7.000 Händlern. Ziel ist es, die Geschäftsprozesse zwischen den Fachhändlern und ihren Lieferanten zu optimieren. Zu diesem Zweck wird nexmart von unabhängigen Vertretern aus Handel und Industrie gemeinsam geführt und entwickelt. Es bietet Lieferanten die Möglichkeit, ihre Produkte, Aktionen und Neuheiten sekundenschnell und auf direktem Wege zu verbreiten. Dafür erhalten Händler den permanenten Zugriff auf relevante Artikeldaten. </w:t>
      </w:r>
    </w:p>
    <w:p w:rsidR="00BC4C6E" w:rsidRDefault="00BC4C6E" w:rsidP="008B44E5">
      <w:pPr>
        <w:autoSpaceDE w:val="0"/>
        <w:autoSpaceDN w:val="0"/>
        <w:adjustRightInd w:val="0"/>
        <w:spacing w:line="360" w:lineRule="auto"/>
        <w:jc w:val="both"/>
        <w:rPr>
          <w:rFonts w:ascii="Arial" w:eastAsia="ChaparralPro-Regular" w:hAnsi="Arial" w:cs="Arial"/>
        </w:rPr>
      </w:pPr>
    </w:p>
    <w:p w:rsidR="00544C2E" w:rsidRDefault="00544C2E" w:rsidP="008B44E5">
      <w:pPr>
        <w:jc w:val="both"/>
        <w:rPr>
          <w:rFonts w:ascii="Arial" w:eastAsia="ChaparralPro-Regular" w:hAnsi="Arial" w:cs="Arial"/>
        </w:rPr>
      </w:pPr>
      <w:r>
        <w:rPr>
          <w:rFonts w:ascii="Arial" w:eastAsia="ChaparralPro-Regular" w:hAnsi="Arial" w:cs="Arial"/>
        </w:rPr>
        <w:br w:type="page"/>
      </w:r>
    </w:p>
    <w:p w:rsidR="00286AE5" w:rsidRPr="006470DE" w:rsidRDefault="00286AE5" w:rsidP="008B44E5">
      <w:pPr>
        <w:jc w:val="both"/>
        <w:rPr>
          <w:rFonts w:ascii="Arial" w:eastAsia="ChaparralPro-Regular" w:hAnsi="Arial" w:cs="Arial"/>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286AE5" w:rsidRPr="006470DE" w:rsidTr="0037631A">
        <w:tc>
          <w:tcPr>
            <w:tcW w:w="4605" w:type="dxa"/>
          </w:tcPr>
          <w:p w:rsidR="00286AE5" w:rsidRPr="006470DE" w:rsidRDefault="00286AE5" w:rsidP="008B44E5">
            <w:pPr>
              <w:spacing w:line="360" w:lineRule="auto"/>
              <w:jc w:val="both"/>
              <w:rPr>
                <w:rFonts w:ascii="Arial" w:hAnsi="Arial" w:cs="Arial"/>
                <w:kern w:val="36"/>
              </w:rPr>
            </w:pPr>
            <w:r w:rsidRPr="006470DE">
              <w:rPr>
                <w:rFonts w:ascii="Arial" w:hAnsi="Arial" w:cs="Arial"/>
                <w:kern w:val="36"/>
              </w:rPr>
              <w:t>Pressekontakt:</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Julia Graf</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Tel.: +49 (0)7152  203-505</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j.graf@geze.com</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Fax: +49 (0)7152  203-237</w:t>
            </w:r>
          </w:p>
          <w:p w:rsidR="00286AE5" w:rsidRPr="006470DE" w:rsidRDefault="00286AE5" w:rsidP="008B44E5">
            <w:pPr>
              <w:spacing w:line="360" w:lineRule="auto"/>
              <w:jc w:val="both"/>
              <w:rPr>
                <w:rFonts w:ascii="Arial" w:hAnsi="Arial" w:cs="Arial"/>
                <w:kern w:val="36"/>
              </w:rPr>
            </w:pPr>
          </w:p>
        </w:tc>
        <w:tc>
          <w:tcPr>
            <w:tcW w:w="4605" w:type="dxa"/>
          </w:tcPr>
          <w:p w:rsidR="00286AE5" w:rsidRPr="006470DE" w:rsidRDefault="00286AE5" w:rsidP="008B44E5">
            <w:pPr>
              <w:spacing w:line="360" w:lineRule="auto"/>
              <w:jc w:val="both"/>
              <w:rPr>
                <w:rFonts w:ascii="Arial" w:hAnsi="Arial" w:cs="Arial"/>
                <w:kern w:val="36"/>
              </w:rPr>
            </w:pP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GEZE GmbH</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Reinhold-Vöster-Str. 21-29</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 xml:space="preserve">D - 71229 Leonberg </w:t>
            </w:r>
          </w:p>
          <w:p w:rsidR="00286AE5" w:rsidRPr="006470DE" w:rsidRDefault="00286AE5" w:rsidP="008B44E5">
            <w:pPr>
              <w:spacing w:line="360" w:lineRule="auto"/>
              <w:jc w:val="both"/>
              <w:rPr>
                <w:rFonts w:ascii="Arial" w:hAnsi="Arial" w:cs="Arial"/>
                <w:kern w:val="36"/>
              </w:rPr>
            </w:pPr>
            <w:r w:rsidRPr="006470DE">
              <w:rPr>
                <w:rFonts w:ascii="Arial" w:hAnsi="Arial" w:cs="Arial"/>
                <w:kern w:val="36"/>
              </w:rPr>
              <w:t>www.geze.com</w:t>
            </w:r>
          </w:p>
        </w:tc>
      </w:tr>
    </w:tbl>
    <w:p w:rsidR="00286AE5" w:rsidRPr="006470DE" w:rsidRDefault="00286AE5" w:rsidP="008B44E5">
      <w:pPr>
        <w:spacing w:line="360" w:lineRule="auto"/>
        <w:jc w:val="both"/>
        <w:rPr>
          <w:rFonts w:ascii="Arial" w:hAnsi="Arial" w:cs="Arial"/>
          <w:kern w:val="36"/>
        </w:rPr>
      </w:pPr>
    </w:p>
    <w:p w:rsidR="00286AE5" w:rsidRPr="006470DE" w:rsidRDefault="00286AE5" w:rsidP="008B44E5">
      <w:pPr>
        <w:spacing w:line="288" w:lineRule="auto"/>
        <w:jc w:val="both"/>
        <w:rPr>
          <w:rFonts w:ascii="Arial" w:hAnsi="Arial" w:cs="Arial"/>
          <w:b/>
          <w:bCs/>
          <w:kern w:val="36"/>
        </w:rPr>
      </w:pPr>
      <w:r w:rsidRPr="006470DE">
        <w:rPr>
          <w:rFonts w:ascii="Arial" w:hAnsi="Arial" w:cs="Arial"/>
          <w:b/>
          <w:bCs/>
          <w:kern w:val="36"/>
        </w:rPr>
        <w:t>Über GEZE</w:t>
      </w:r>
    </w:p>
    <w:p w:rsidR="00286AE5" w:rsidRPr="006470DE" w:rsidRDefault="00286AE5" w:rsidP="008B44E5">
      <w:pPr>
        <w:spacing w:line="288" w:lineRule="auto"/>
        <w:jc w:val="both"/>
        <w:rPr>
          <w:rFonts w:ascii="Arial" w:hAnsi="Arial" w:cs="Arial"/>
          <w:bCs/>
          <w:kern w:val="36"/>
        </w:rPr>
      </w:pPr>
      <w:r w:rsidRPr="006470DE">
        <w:rPr>
          <w:rFonts w:ascii="Arial" w:hAnsi="Arial" w:cs="Arial"/>
          <w:bCs/>
          <w:kern w:val="36"/>
        </w:rPr>
        <w:t>Die Marke GEZE steht für Innovation und Premiumqualität bei Produkten, Prozessen und Serviceleistungen. GEZE gehört zu den Weltmarktführern und ist weltweit ein zuverlässiger Partner bei Produkten und Systemen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Komfort von automatischen Türsystemen, z. B. des Slimdrive-Programms. Barrierefreie Tür- und Fenstersysteme schenken nicht nur mobil eingeschränkten Menschen hohen Komfort. Die Glassysteme und Beschlaglösungen für Design-Schiebesysteme sind Ästhetik pur. Ein breites Produktprogramm bietet GEZE auch im Bereich Fenster- und Lüftungstechnik. Für den vorbeugenden Brandschutz stehen komplette „intelligente“ Rauch- und Wärmeabzugslösungen (RWA) und ein umfassendes Sortiment an Türsystemen als RWA-Zuluftlösungen zur Verfügung. Die GEZE Sicherheitstechnik umfasst Flucht- und Rettungsweglösungen, Schlosstechnik und Zutrittskontrollsysteme. Das GEZE Gebäudemanagementsystem gibt einen Überblick der gesamten Gebäudetechnik. Mit seiner Systemkompetenz realisiert GEZE abgestimmte Systemlösungen, die einzelne Funktions- und Sicherheitsanforderungen in einem intelligenten System verbinden. Produktlösungen von GEZE sind vielfach preisgekrönt und finden sich in renommierten Bauwerken auf der ganzen Welt wieder. Das Unternehmen ist mit 31 Tochtergesellschaften, davon 27 im Ausland, einem flexiblen und hocheffizienten Vertriebs- und Servicenetz und fast 2.800 Mitarbeitern weltweit vertreten un</w:t>
      </w:r>
      <w:r w:rsidR="00123183">
        <w:rPr>
          <w:rFonts w:ascii="Arial" w:hAnsi="Arial" w:cs="Arial"/>
          <w:bCs/>
          <w:kern w:val="36"/>
        </w:rPr>
        <w:t>d erzielte im Geschäftsjahr 2014</w:t>
      </w:r>
      <w:r w:rsidRPr="006470DE">
        <w:rPr>
          <w:rFonts w:ascii="Arial" w:hAnsi="Arial" w:cs="Arial"/>
          <w:bCs/>
          <w:kern w:val="36"/>
        </w:rPr>
        <w:t>/201</w:t>
      </w:r>
      <w:r w:rsidR="00123183">
        <w:rPr>
          <w:rFonts w:ascii="Arial" w:hAnsi="Arial" w:cs="Arial"/>
          <w:bCs/>
          <w:kern w:val="36"/>
        </w:rPr>
        <w:t>5</w:t>
      </w:r>
      <w:r w:rsidRPr="006470DE">
        <w:rPr>
          <w:rFonts w:ascii="Arial" w:hAnsi="Arial" w:cs="Arial"/>
          <w:bCs/>
          <w:kern w:val="36"/>
        </w:rPr>
        <w:t xml:space="preserve"> einen Umsatz von über </w:t>
      </w:r>
      <w:r w:rsidR="00123183">
        <w:rPr>
          <w:rFonts w:ascii="Arial" w:hAnsi="Arial" w:cs="Arial"/>
          <w:bCs/>
          <w:kern w:val="36"/>
        </w:rPr>
        <w:t>366</w:t>
      </w:r>
      <w:r w:rsidRPr="006470DE">
        <w:rPr>
          <w:rFonts w:ascii="Arial" w:hAnsi="Arial" w:cs="Arial"/>
          <w:bCs/>
          <w:kern w:val="36"/>
        </w:rPr>
        <w:t xml:space="preserve"> Mio. Euro.             </w:t>
      </w:r>
    </w:p>
    <w:p w:rsidR="00286AE5" w:rsidRPr="006470DE" w:rsidRDefault="003D160B" w:rsidP="008B44E5">
      <w:pPr>
        <w:spacing w:line="288" w:lineRule="auto"/>
        <w:jc w:val="both"/>
        <w:rPr>
          <w:rFonts w:ascii="Arial" w:hAnsi="Arial" w:cs="Arial"/>
          <w:bCs/>
          <w:kern w:val="36"/>
        </w:rPr>
      </w:pPr>
      <w:hyperlink r:id="rId8" w:tgtFrame="_blank" w:history="1">
        <w:r w:rsidR="00286AE5" w:rsidRPr="006470DE">
          <w:rPr>
            <w:rFonts w:ascii="Arial" w:hAnsi="Arial" w:cs="Arial"/>
            <w:b/>
            <w:bCs/>
            <w:kern w:val="36"/>
          </w:rPr>
          <w:t>www.geze.com</w:t>
        </w:r>
      </w:hyperlink>
    </w:p>
    <w:p w:rsidR="00430BDA" w:rsidRPr="00C11914" w:rsidRDefault="00430BDA" w:rsidP="008B44E5">
      <w:pPr>
        <w:autoSpaceDE w:val="0"/>
        <w:autoSpaceDN w:val="0"/>
        <w:adjustRightInd w:val="0"/>
        <w:spacing w:line="360" w:lineRule="auto"/>
        <w:jc w:val="both"/>
        <w:rPr>
          <w:rFonts w:ascii="Arial" w:hAnsi="Arial" w:cs="Arial"/>
          <w:sz w:val="24"/>
          <w:szCs w:val="24"/>
        </w:rPr>
      </w:pPr>
    </w:p>
    <w:p w:rsidR="00430BDA" w:rsidRDefault="00430BDA" w:rsidP="008B44E5">
      <w:pPr>
        <w:autoSpaceDE w:val="0"/>
        <w:autoSpaceDN w:val="0"/>
        <w:adjustRightInd w:val="0"/>
        <w:spacing w:line="360" w:lineRule="auto"/>
        <w:jc w:val="both"/>
        <w:rPr>
          <w:rFonts w:ascii="Arial" w:eastAsia="ChaparralPro-Regular" w:hAnsi="Arial" w:cs="Arial"/>
          <w:sz w:val="24"/>
          <w:szCs w:val="24"/>
        </w:rPr>
      </w:pPr>
    </w:p>
    <w:p w:rsidR="00C11914" w:rsidRPr="00C11914" w:rsidRDefault="00C11914" w:rsidP="008B44E5">
      <w:pPr>
        <w:spacing w:line="360" w:lineRule="auto"/>
        <w:jc w:val="both"/>
        <w:rPr>
          <w:rFonts w:ascii="Arial" w:hAnsi="Arial" w:cs="Arial"/>
          <w:b/>
          <w:sz w:val="24"/>
          <w:szCs w:val="24"/>
        </w:rPr>
      </w:pPr>
    </w:p>
    <w:p w:rsidR="00C11914" w:rsidRPr="00C11914" w:rsidRDefault="00C11914" w:rsidP="008B44E5">
      <w:pPr>
        <w:spacing w:line="360" w:lineRule="auto"/>
        <w:jc w:val="both"/>
        <w:rPr>
          <w:rFonts w:ascii="Arial" w:hAnsi="Arial" w:cs="Arial"/>
          <w:b/>
          <w:sz w:val="24"/>
          <w:szCs w:val="24"/>
        </w:rPr>
      </w:pPr>
    </w:p>
    <w:sectPr w:rsidR="00C11914" w:rsidRPr="00C1191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AB" w:rsidRDefault="00F52BAB" w:rsidP="00125AE9">
      <w:pPr>
        <w:spacing w:line="240" w:lineRule="auto"/>
      </w:pPr>
      <w:r>
        <w:separator/>
      </w:r>
    </w:p>
  </w:endnote>
  <w:endnote w:type="continuationSeparator" w:id="0">
    <w:p w:rsidR="00F52BAB" w:rsidRDefault="00F52BAB" w:rsidP="0012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aparral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AB" w:rsidRDefault="00F52BAB" w:rsidP="00125AE9">
      <w:pPr>
        <w:spacing w:line="240" w:lineRule="auto"/>
      </w:pPr>
      <w:r>
        <w:separator/>
      </w:r>
    </w:p>
  </w:footnote>
  <w:footnote w:type="continuationSeparator" w:id="0">
    <w:p w:rsidR="00F52BAB" w:rsidRDefault="00F52BAB" w:rsidP="00125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B8" w:rsidRPr="00125AE9" w:rsidRDefault="00D136B8" w:rsidP="00125AE9">
    <w:pPr>
      <w:tabs>
        <w:tab w:val="center" w:pos="4536"/>
        <w:tab w:val="right" w:pos="9072"/>
      </w:tabs>
      <w:spacing w:line="240" w:lineRule="auto"/>
      <w:rPr>
        <w:rFonts w:ascii="Times New Roman" w:eastAsia="Times New Roman" w:hAnsi="Times New Roman" w:cs="Times New Roman"/>
        <w:sz w:val="24"/>
        <w:szCs w:val="24"/>
        <w:lang w:val="x-none" w:eastAsia="x-none"/>
      </w:rPr>
    </w:pPr>
    <w:r>
      <w:rPr>
        <w:rFonts w:ascii="Arial" w:eastAsia="Times New Roman" w:hAnsi="Arial" w:cs="Arial"/>
        <w:noProof/>
        <w:sz w:val="24"/>
        <w:szCs w:val="24"/>
        <w:lang w:eastAsia="de-DE"/>
      </w:rPr>
      <w:drawing>
        <wp:inline distT="0" distB="0" distL="0" distR="0" wp14:anchorId="2A298D46" wp14:editId="171D92D2">
          <wp:extent cx="5759450" cy="323850"/>
          <wp:effectExtent l="0" t="0" r="0" b="0"/>
          <wp:docPr id="1" name="Grafik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p w:rsidR="00D136B8" w:rsidRPr="00125AE9" w:rsidRDefault="00D136B8" w:rsidP="00125AE9">
    <w:pPr>
      <w:tabs>
        <w:tab w:val="center" w:pos="4536"/>
        <w:tab w:val="right" w:pos="9072"/>
      </w:tabs>
      <w:spacing w:line="240" w:lineRule="auto"/>
      <w:rPr>
        <w:rFonts w:ascii="Times New Roman" w:eastAsia="Times New Roman" w:hAnsi="Times New Roman" w:cs="Times New Roman"/>
        <w:sz w:val="24"/>
        <w:szCs w:val="24"/>
        <w:lang w:val="x-none" w:eastAsia="x-none"/>
      </w:rPr>
    </w:pPr>
  </w:p>
  <w:p w:rsidR="00D136B8" w:rsidRDefault="00D136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C"/>
    <w:rsid w:val="000049ED"/>
    <w:rsid w:val="00060A3D"/>
    <w:rsid w:val="000631DD"/>
    <w:rsid w:val="00063E24"/>
    <w:rsid w:val="000D608B"/>
    <w:rsid w:val="000D6B1A"/>
    <w:rsid w:val="00123183"/>
    <w:rsid w:val="00125AE9"/>
    <w:rsid w:val="00134087"/>
    <w:rsid w:val="0014651B"/>
    <w:rsid w:val="00186F50"/>
    <w:rsid w:val="001B51E4"/>
    <w:rsid w:val="001C5AA6"/>
    <w:rsid w:val="001D3F9D"/>
    <w:rsid w:val="001E7E52"/>
    <w:rsid w:val="0020633B"/>
    <w:rsid w:val="00227E2B"/>
    <w:rsid w:val="00242E32"/>
    <w:rsid w:val="00254E4C"/>
    <w:rsid w:val="00271AE8"/>
    <w:rsid w:val="00286AE5"/>
    <w:rsid w:val="00294058"/>
    <w:rsid w:val="00326A74"/>
    <w:rsid w:val="00353C0B"/>
    <w:rsid w:val="00360F26"/>
    <w:rsid w:val="003D160B"/>
    <w:rsid w:val="00430BDA"/>
    <w:rsid w:val="00432719"/>
    <w:rsid w:val="004842F0"/>
    <w:rsid w:val="004910E0"/>
    <w:rsid w:val="00492A9A"/>
    <w:rsid w:val="004A3FEC"/>
    <w:rsid w:val="004B7A67"/>
    <w:rsid w:val="004C234B"/>
    <w:rsid w:val="004F4B7C"/>
    <w:rsid w:val="00514827"/>
    <w:rsid w:val="00523326"/>
    <w:rsid w:val="00541892"/>
    <w:rsid w:val="00544C2E"/>
    <w:rsid w:val="005456F0"/>
    <w:rsid w:val="005607C9"/>
    <w:rsid w:val="005746C8"/>
    <w:rsid w:val="005D7592"/>
    <w:rsid w:val="005D7936"/>
    <w:rsid w:val="00607E43"/>
    <w:rsid w:val="00612F0E"/>
    <w:rsid w:val="006470DE"/>
    <w:rsid w:val="00661A74"/>
    <w:rsid w:val="006D108B"/>
    <w:rsid w:val="00701A43"/>
    <w:rsid w:val="007073B2"/>
    <w:rsid w:val="0073067B"/>
    <w:rsid w:val="0073733A"/>
    <w:rsid w:val="00762D19"/>
    <w:rsid w:val="007741F3"/>
    <w:rsid w:val="0079680D"/>
    <w:rsid w:val="007A3A13"/>
    <w:rsid w:val="007C553F"/>
    <w:rsid w:val="007F6738"/>
    <w:rsid w:val="0081138A"/>
    <w:rsid w:val="008214A9"/>
    <w:rsid w:val="0085453F"/>
    <w:rsid w:val="00890B67"/>
    <w:rsid w:val="008B44E5"/>
    <w:rsid w:val="008D3BB4"/>
    <w:rsid w:val="0090047B"/>
    <w:rsid w:val="009106C3"/>
    <w:rsid w:val="0099557D"/>
    <w:rsid w:val="009C3820"/>
    <w:rsid w:val="00A02F72"/>
    <w:rsid w:val="00A04C6B"/>
    <w:rsid w:val="00A6492C"/>
    <w:rsid w:val="00A86929"/>
    <w:rsid w:val="00AC7D83"/>
    <w:rsid w:val="00B00EF4"/>
    <w:rsid w:val="00B320A0"/>
    <w:rsid w:val="00B326BE"/>
    <w:rsid w:val="00B65E2B"/>
    <w:rsid w:val="00B852A6"/>
    <w:rsid w:val="00B92A52"/>
    <w:rsid w:val="00B949F6"/>
    <w:rsid w:val="00BC4C6E"/>
    <w:rsid w:val="00BD2AE9"/>
    <w:rsid w:val="00BE6905"/>
    <w:rsid w:val="00C00FE2"/>
    <w:rsid w:val="00C11914"/>
    <w:rsid w:val="00CC5241"/>
    <w:rsid w:val="00CD445C"/>
    <w:rsid w:val="00D136B8"/>
    <w:rsid w:val="00D21934"/>
    <w:rsid w:val="00D431F2"/>
    <w:rsid w:val="00D64527"/>
    <w:rsid w:val="00D830A8"/>
    <w:rsid w:val="00D95170"/>
    <w:rsid w:val="00DA4F4D"/>
    <w:rsid w:val="00DA7765"/>
    <w:rsid w:val="00DD2418"/>
    <w:rsid w:val="00E34071"/>
    <w:rsid w:val="00E74831"/>
    <w:rsid w:val="00EE21AB"/>
    <w:rsid w:val="00F268EE"/>
    <w:rsid w:val="00F34001"/>
    <w:rsid w:val="00F348BE"/>
    <w:rsid w:val="00F52BAB"/>
    <w:rsid w:val="00F56671"/>
    <w:rsid w:val="00FD2D32"/>
    <w:rsid w:val="00FD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935">
      <w:bodyDiv w:val="1"/>
      <w:marLeft w:val="0"/>
      <w:marRight w:val="0"/>
      <w:marTop w:val="0"/>
      <w:marBottom w:val="0"/>
      <w:divBdr>
        <w:top w:val="none" w:sz="0" w:space="0" w:color="auto"/>
        <w:left w:val="none" w:sz="0" w:space="0" w:color="auto"/>
        <w:bottom w:val="none" w:sz="0" w:space="0" w:color="auto"/>
        <w:right w:val="none" w:sz="0" w:space="0" w:color="auto"/>
      </w:divBdr>
      <w:divsChild>
        <w:div w:id="799569532">
          <w:marLeft w:val="0"/>
          <w:marRight w:val="0"/>
          <w:marTop w:val="0"/>
          <w:marBottom w:val="0"/>
          <w:divBdr>
            <w:top w:val="none" w:sz="0" w:space="0" w:color="auto"/>
            <w:left w:val="none" w:sz="0" w:space="0" w:color="auto"/>
            <w:bottom w:val="none" w:sz="0" w:space="0" w:color="auto"/>
            <w:right w:val="none" w:sz="0" w:space="0" w:color="auto"/>
          </w:divBdr>
          <w:divsChild>
            <w:div w:id="1632319463">
              <w:marLeft w:val="0"/>
              <w:marRight w:val="0"/>
              <w:marTop w:val="0"/>
              <w:marBottom w:val="0"/>
              <w:divBdr>
                <w:top w:val="none" w:sz="0" w:space="0" w:color="auto"/>
                <w:left w:val="none" w:sz="0" w:space="0" w:color="auto"/>
                <w:bottom w:val="none" w:sz="0" w:space="0" w:color="auto"/>
                <w:right w:val="none" w:sz="0" w:space="0" w:color="auto"/>
              </w:divBdr>
              <w:divsChild>
                <w:div w:id="1776899284">
                  <w:marLeft w:val="-300"/>
                  <w:marRight w:val="0"/>
                  <w:marTop w:val="0"/>
                  <w:marBottom w:val="0"/>
                  <w:divBdr>
                    <w:top w:val="none" w:sz="0" w:space="0" w:color="auto"/>
                    <w:left w:val="none" w:sz="0" w:space="0" w:color="auto"/>
                    <w:bottom w:val="none" w:sz="0" w:space="0" w:color="auto"/>
                    <w:right w:val="none" w:sz="0" w:space="0" w:color="auto"/>
                  </w:divBdr>
                  <w:divsChild>
                    <w:div w:id="1870364317">
                      <w:marLeft w:val="0"/>
                      <w:marRight w:val="0"/>
                      <w:marTop w:val="0"/>
                      <w:marBottom w:val="0"/>
                      <w:divBdr>
                        <w:top w:val="none" w:sz="0" w:space="0" w:color="auto"/>
                        <w:left w:val="none" w:sz="0" w:space="0" w:color="auto"/>
                        <w:bottom w:val="none" w:sz="0" w:space="0" w:color="auto"/>
                        <w:right w:val="none" w:sz="0" w:space="0" w:color="auto"/>
                      </w:divBdr>
                      <w:divsChild>
                        <w:div w:id="611789243">
                          <w:marLeft w:val="-300"/>
                          <w:marRight w:val="0"/>
                          <w:marTop w:val="0"/>
                          <w:marBottom w:val="0"/>
                          <w:divBdr>
                            <w:top w:val="none" w:sz="0" w:space="0" w:color="auto"/>
                            <w:left w:val="none" w:sz="0" w:space="0" w:color="auto"/>
                            <w:bottom w:val="none" w:sz="0" w:space="0" w:color="auto"/>
                            <w:right w:val="none" w:sz="0" w:space="0" w:color="auto"/>
                          </w:divBdr>
                          <w:divsChild>
                            <w:div w:id="744381928">
                              <w:marLeft w:val="0"/>
                              <w:marRight w:val="0"/>
                              <w:marTop w:val="0"/>
                              <w:marBottom w:val="0"/>
                              <w:divBdr>
                                <w:top w:val="none" w:sz="0" w:space="0" w:color="auto"/>
                                <w:left w:val="none" w:sz="0" w:space="0" w:color="auto"/>
                                <w:bottom w:val="none" w:sz="0" w:space="0" w:color="auto"/>
                                <w:right w:val="none" w:sz="0" w:space="0" w:color="auto"/>
                              </w:divBdr>
                              <w:divsChild>
                                <w:div w:id="1099105265">
                                  <w:marLeft w:val="0"/>
                                  <w:marRight w:val="0"/>
                                  <w:marTop w:val="0"/>
                                  <w:marBottom w:val="450"/>
                                  <w:divBdr>
                                    <w:top w:val="none" w:sz="0" w:space="0" w:color="auto"/>
                                    <w:left w:val="none" w:sz="0" w:space="0" w:color="auto"/>
                                    <w:bottom w:val="none" w:sz="0" w:space="0" w:color="auto"/>
                                    <w:right w:val="none" w:sz="0" w:space="0" w:color="auto"/>
                                  </w:divBdr>
                                  <w:divsChild>
                                    <w:div w:id="14584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057966">
      <w:bodyDiv w:val="1"/>
      <w:marLeft w:val="0"/>
      <w:marRight w:val="0"/>
      <w:marTop w:val="0"/>
      <w:marBottom w:val="0"/>
      <w:divBdr>
        <w:top w:val="none" w:sz="0" w:space="0" w:color="auto"/>
        <w:left w:val="none" w:sz="0" w:space="0" w:color="auto"/>
        <w:bottom w:val="none" w:sz="0" w:space="0" w:color="auto"/>
        <w:right w:val="none" w:sz="0" w:space="0" w:color="auto"/>
      </w:divBdr>
    </w:div>
    <w:div w:id="1763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2003.geze.com/exchweb/bin/redir.asp?URL=http://www.gez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70F1-EACF-4D32-BB7B-22EB3560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Schellinger, Ellen</dc:creator>
  <cp:lastModifiedBy>Graf, Julia</cp:lastModifiedBy>
  <cp:revision>8</cp:revision>
  <cp:lastPrinted>2015-11-05T15:23:00Z</cp:lastPrinted>
  <dcterms:created xsi:type="dcterms:W3CDTF">2016-11-16T13:24:00Z</dcterms:created>
  <dcterms:modified xsi:type="dcterms:W3CDTF">2016-11-18T11:54:00Z</dcterms:modified>
</cp:coreProperties>
</file>