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4C603F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7A8E0D5" w14:textId="0023E450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70D1C795882914AACBB53382E675F7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5-0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E1F4C">
                  <w:rPr>
                    <w:rStyle w:val="Dokumentdatum"/>
                  </w:rPr>
                  <w:t>4. Mai 2023</w:t>
                </w:r>
              </w:sdtContent>
            </w:sdt>
          </w:p>
        </w:tc>
      </w:tr>
      <w:tr w:rsidR="00FD0FC0" w:rsidRPr="00D5446F" w14:paraId="098A766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7CF12E0" w14:textId="77777777" w:rsidR="005B25CC" w:rsidRDefault="005B25CC" w:rsidP="005B25CC">
            <w:pPr>
              <w:keepNext/>
              <w:autoSpaceDE w:val="0"/>
              <w:autoSpaceDN w:val="0"/>
              <w:adjustRightInd w:val="0"/>
              <w:rPr>
                <w:rFonts w:cs="Arial"/>
                <w:bCs/>
                <w:iCs/>
                <w:color w:val="1F4E79" w:themeColor="accent5" w:themeShade="80"/>
                <w:sz w:val="40"/>
                <w:szCs w:val="40"/>
              </w:rPr>
            </w:pPr>
            <w:r>
              <w:rPr>
                <w:rFonts w:cs="Arial"/>
                <w:bCs/>
                <w:iCs/>
                <w:color w:val="1F4E79" w:themeColor="accent5" w:themeShade="80"/>
                <w:sz w:val="40"/>
                <w:szCs w:val="40"/>
              </w:rPr>
              <w:t xml:space="preserve">GEZE-Expertengespräch: </w:t>
            </w:r>
            <w:r w:rsidRPr="001F3BE7">
              <w:rPr>
                <w:rFonts w:cs="Arial"/>
                <w:bCs/>
                <w:iCs/>
                <w:color w:val="1F4E79" w:themeColor="accent5" w:themeShade="80"/>
                <w:sz w:val="40"/>
                <w:szCs w:val="40"/>
              </w:rPr>
              <w:t xml:space="preserve">Sanierung im Spannungsfeld zwischen Brandschutz </w:t>
            </w:r>
            <w:r>
              <w:rPr>
                <w:rFonts w:cs="Arial"/>
                <w:bCs/>
                <w:iCs/>
                <w:color w:val="1F4E79" w:themeColor="accent5" w:themeShade="80"/>
                <w:sz w:val="40"/>
                <w:szCs w:val="40"/>
              </w:rPr>
              <w:t>und</w:t>
            </w:r>
            <w:r w:rsidRPr="001F3BE7">
              <w:rPr>
                <w:rFonts w:cs="Arial"/>
                <w:bCs/>
                <w:iCs/>
                <w:color w:val="1F4E79" w:themeColor="accent5" w:themeShade="80"/>
                <w:sz w:val="40"/>
                <w:szCs w:val="40"/>
              </w:rPr>
              <w:t xml:space="preserve"> Barrierefreiheit</w:t>
            </w:r>
          </w:p>
          <w:p w14:paraId="0B926071" w14:textId="03FB393A" w:rsidR="00025DF7" w:rsidRPr="00D5446F" w:rsidRDefault="00025DF7" w:rsidP="00104446">
            <w:pPr>
              <w:pStyle w:val="Betreff"/>
            </w:pPr>
          </w:p>
        </w:tc>
      </w:tr>
    </w:tbl>
    <w:p w14:paraId="1FEC9BAB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531CB195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0ED57F64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2F84E623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187D9925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335D393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68DE69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291DF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6E581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584AEFAE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02A636" w14:textId="4B628B68" w:rsidR="00104446" w:rsidRDefault="005B25C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E8AF1B2" wp14:editId="31B1C39E">
                  <wp:extent cx="2159853" cy="1440000"/>
                  <wp:effectExtent l="0" t="0" r="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AF508A" w14:textId="126F1DC6" w:rsidR="00104446" w:rsidRPr="005B25CC" w:rsidRDefault="005B25CC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EC5B51">
              <w:rPr>
                <w:color w:val="002060"/>
                <w:sz w:val="20"/>
                <w:szCs w:val="20"/>
              </w:rPr>
              <w:t>Beim GEZE-Expertengespräch diskutieren Fachleute</w:t>
            </w:r>
            <w:r w:rsidR="00EC5B51">
              <w:rPr>
                <w:color w:val="002060"/>
                <w:sz w:val="20"/>
                <w:szCs w:val="20"/>
              </w:rPr>
              <w:t xml:space="preserve"> </w:t>
            </w:r>
            <w:r w:rsidR="00EC5B51" w:rsidRPr="00EC5B51">
              <w:rPr>
                <w:color w:val="002060"/>
                <w:sz w:val="20"/>
                <w:szCs w:val="20"/>
              </w:rPr>
              <w:t>üb</w:t>
            </w:r>
            <w:r w:rsidR="00EC5B51">
              <w:rPr>
                <w:color w:val="002060"/>
                <w:sz w:val="20"/>
                <w:szCs w:val="20"/>
              </w:rPr>
              <w:t xml:space="preserve">er die Herausforderungen von </w:t>
            </w:r>
            <w:r w:rsidRPr="005B25CC">
              <w:rPr>
                <w:rFonts w:cs="Arial"/>
                <w:bCs/>
                <w:iCs/>
                <w:color w:val="002060"/>
                <w:sz w:val="20"/>
                <w:szCs w:val="20"/>
              </w:rPr>
              <w:t>Barrierefreiheit und Brandschutz bei der nachhaltigen Sanierung</w:t>
            </w:r>
            <w:r>
              <w:rPr>
                <w:rFonts w:cs="Arial"/>
                <w:bCs/>
                <w:iCs/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BB19FC4" w14:textId="579BF388" w:rsidR="00104446" w:rsidRPr="00104446" w:rsidRDefault="00A113C1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A113C1">
              <w:rPr>
                <w:rFonts w:cs="Arial"/>
                <w:color w:val="002060"/>
                <w:sz w:val="20"/>
                <w:szCs w:val="20"/>
              </w:rPr>
              <w:t>GEZE GmbH</w:t>
            </w:r>
          </w:p>
        </w:tc>
      </w:tr>
      <w:tr w:rsidR="00862803" w14:paraId="2A29B0C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DD9B902" w14:textId="644DF6B0" w:rsidR="00862803" w:rsidRDefault="005B25C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DFDA1AB" wp14:editId="369B1BE5">
                  <wp:extent cx="2159853" cy="1440000"/>
                  <wp:effectExtent l="0" t="0" r="0" b="0"/>
                  <wp:docPr id="12" name="Grafik 12" descr="Ein Bild, das Person, Mann, Kleidung, Anz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Person, Mann, Kleidung, Anzu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9B508D" w14:textId="427995AC" w:rsidR="00862803" w:rsidRPr="00A113C1" w:rsidRDefault="00A113C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EC5B51">
              <w:rPr>
                <w:color w:val="002060"/>
                <w:sz w:val="20"/>
                <w:szCs w:val="20"/>
              </w:rPr>
              <w:t xml:space="preserve">Josef Faßbender ist </w:t>
            </w:r>
            <w:r w:rsidRPr="00A113C1">
              <w:rPr>
                <w:rFonts w:cs="Arial"/>
                <w:bCs/>
                <w:iCs/>
                <w:color w:val="002060"/>
                <w:sz w:val="20"/>
                <w:szCs w:val="20"/>
              </w:rPr>
              <w:t>Sachverständiger für Brandschutz.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56E0E5C" w14:textId="48A7E263" w:rsidR="00862803" w:rsidRPr="00A113C1" w:rsidRDefault="00A113C1" w:rsidP="00862803">
            <w:pPr>
              <w:jc w:val="center"/>
              <w:rPr>
                <w:rFonts w:cs="Arial"/>
                <w:color w:val="002060"/>
                <w:sz w:val="20"/>
                <w:szCs w:val="20"/>
              </w:rPr>
            </w:pPr>
            <w:r w:rsidRPr="00A113C1">
              <w:rPr>
                <w:rFonts w:cs="Arial"/>
                <w:color w:val="002060"/>
                <w:sz w:val="20"/>
                <w:szCs w:val="20"/>
              </w:rPr>
              <w:t>GEZE GmbH</w:t>
            </w:r>
          </w:p>
        </w:tc>
      </w:tr>
      <w:tr w:rsidR="00862803" w14:paraId="7ACF72B2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C703FA1" w14:textId="09A01DBF" w:rsidR="00862803" w:rsidRDefault="005B25C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EA1DCB0" wp14:editId="12B3C7BE">
                  <wp:extent cx="2160733" cy="1440000"/>
                  <wp:effectExtent l="0" t="0" r="0" b="0"/>
                  <wp:docPr id="13" name="Grafik 13" descr="Ein Bild, das Person, Wand, Im Haus, Frau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Person, Wand, Im Haus, Frau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45BBD6" w14:textId="1D426DB7" w:rsidR="00862803" w:rsidRPr="00A113C1" w:rsidRDefault="00A113C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EC5B51">
              <w:rPr>
                <w:color w:val="002060"/>
                <w:sz w:val="20"/>
                <w:szCs w:val="20"/>
              </w:rPr>
              <w:t xml:space="preserve">Stephanie Dietel ist eine auf </w:t>
            </w:r>
            <w:r w:rsidRPr="00A113C1">
              <w:rPr>
                <w:rFonts w:cs="Arial"/>
                <w:bCs/>
                <w:iCs/>
                <w:color w:val="002060"/>
                <w:sz w:val="20"/>
                <w:szCs w:val="20"/>
              </w:rPr>
              <w:t>barrierefreies Bauen spezialisierte Architektin.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343CB00" w14:textId="5BCC2117" w:rsidR="00862803" w:rsidRPr="00104446" w:rsidRDefault="00A113C1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A113C1">
              <w:rPr>
                <w:rFonts w:cs="Arial"/>
                <w:color w:val="002060"/>
                <w:sz w:val="20"/>
                <w:szCs w:val="20"/>
              </w:rPr>
              <w:t>GEZE GmbH</w:t>
            </w:r>
          </w:p>
        </w:tc>
      </w:tr>
      <w:tr w:rsidR="00862803" w14:paraId="5928CA4C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70239C" w14:textId="4BD5F97D" w:rsidR="00862803" w:rsidRDefault="00862803" w:rsidP="00862803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12BE6A" w14:textId="711D5DB7" w:rsidR="00862803" w:rsidRPr="00EC5B51" w:rsidRDefault="00862803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6A1F9876" w14:textId="0EA117B8" w:rsidR="00862803" w:rsidRPr="00104446" w:rsidRDefault="00862803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14:paraId="0CE5AE8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839A" w14:textId="77777777" w:rsidR="00024AB4" w:rsidRDefault="00024AB4" w:rsidP="008D6134">
      <w:pPr>
        <w:spacing w:line="240" w:lineRule="auto"/>
      </w:pPr>
      <w:r>
        <w:separator/>
      </w:r>
    </w:p>
  </w:endnote>
  <w:endnote w:type="continuationSeparator" w:id="0">
    <w:p w14:paraId="0F79505A" w14:textId="77777777" w:rsidR="00024AB4" w:rsidRDefault="00024AB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CD17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ACFE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ADDC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9FC9" w14:textId="77777777" w:rsidR="00024AB4" w:rsidRDefault="00024AB4" w:rsidP="008D6134">
      <w:pPr>
        <w:spacing w:line="240" w:lineRule="auto"/>
      </w:pPr>
      <w:r>
        <w:separator/>
      </w:r>
    </w:p>
  </w:footnote>
  <w:footnote w:type="continuationSeparator" w:id="0">
    <w:p w14:paraId="2FBE7951" w14:textId="77777777" w:rsidR="00024AB4" w:rsidRDefault="00024AB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4E5C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E1F4C" w14:paraId="6168E78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1F93B68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4AC14D6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0875C0C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5B25CC" w:rsidRPr="008B572B">
            <w:t>Presse</w:t>
          </w:r>
          <w:r>
            <w:fldChar w:fldCharType="end"/>
          </w:r>
          <w:r w:rsidR="00695278">
            <w:t>fotos</w:t>
          </w:r>
        </w:p>
        <w:p w14:paraId="33E2F3B4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589EC11" w14:textId="77777777" w:rsidTr="00B556B7">
      <w:trPr>
        <w:trHeight w:hRule="exact" w:val="215"/>
      </w:trPr>
      <w:tc>
        <w:tcPr>
          <w:tcW w:w="7359" w:type="dxa"/>
        </w:tcPr>
        <w:p w14:paraId="78A8246A" w14:textId="1BB4AB59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5-0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E1F4C">
                <w:t>04.05.2023</w:t>
              </w:r>
            </w:sdtContent>
          </w:sdt>
        </w:p>
      </w:tc>
    </w:tr>
  </w:tbl>
  <w:p w14:paraId="7732483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F09C32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913E98F" wp14:editId="0BF4160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B28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E1F4C" w14:paraId="72D8AB16" w14:textId="77777777" w:rsidTr="005A529F">
      <w:trPr>
        <w:trHeight w:hRule="exact" w:val="198"/>
      </w:trPr>
      <w:tc>
        <w:tcPr>
          <w:tcW w:w="7371" w:type="dxa"/>
        </w:tcPr>
        <w:p w14:paraId="09BB55D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04F49D0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D285B9B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CCF77D2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2DFCCC00" wp14:editId="562AF936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9A764F5" wp14:editId="35D8EAC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DB319EC" wp14:editId="3AF65FD5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76C67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8C733D7" wp14:editId="2D1C813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30265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4147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CC"/>
    <w:rsid w:val="0001564F"/>
    <w:rsid w:val="00024AB4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4E1F4C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B25CC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9B53B1"/>
    <w:rsid w:val="00A03805"/>
    <w:rsid w:val="00A113C1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8584E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C5B51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02D8B"/>
  <w15:docId w15:val="{37FCB045-1291-0844-AE61-367CEE50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4E1F4C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0D1C795882914AACBB53382E675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7306A-8AB9-FE48-94AC-E84941FA79C6}"/>
      </w:docPartPr>
      <w:docPartBody>
        <w:p w:rsidR="00202122" w:rsidRDefault="006E338B">
          <w:pPr>
            <w:pStyle w:val="770D1C795882914AACBB53382E675F7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63"/>
    <w:rsid w:val="000B3C0C"/>
    <w:rsid w:val="00202122"/>
    <w:rsid w:val="006E338B"/>
    <w:rsid w:val="007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70D1C795882914AACBB53382E675F72">
    <w:name w:val="770D1C795882914AACBB53382E675F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2023-05-04T00:00:00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FE5810-23C6-48D1-9450-4E423F9D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2023-05-03T08:38:00Z</dcterms:created>
  <dcterms:modified xsi:type="dcterms:W3CDTF">2023-05-03T11:07:00Z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