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5680FDD7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FC1525A" w14:textId="4179C43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5800E8A73F694438E545D6E7BF5E505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4-2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E16B4E">
                  <w:rPr>
                    <w:rStyle w:val="Dokumentdatum"/>
                  </w:rPr>
                  <w:t>24. April 2023</w:t>
                </w:r>
              </w:sdtContent>
            </w:sdt>
          </w:p>
        </w:tc>
      </w:tr>
      <w:tr w:rsidR="00E16B4E" w:rsidRPr="00D5446F" w14:paraId="1819BA1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D971552" w14:textId="4AF33108" w:rsidR="00E16B4E" w:rsidRPr="00D5446F" w:rsidRDefault="00E16B4E" w:rsidP="00E16B4E">
            <w:pPr>
              <w:pStyle w:val="Betreff"/>
            </w:pPr>
            <w:proofErr w:type="spellStart"/>
            <w:r>
              <w:t>myGEZE</w:t>
            </w:r>
            <w:proofErr w:type="spellEnd"/>
            <w:r>
              <w:t xml:space="preserve"> Control: Die Vernetzungslösung der nächsten Generation </w:t>
            </w:r>
          </w:p>
        </w:tc>
      </w:tr>
    </w:tbl>
    <w:p w14:paraId="2E03D866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49179B3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3BF6AE2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0183FE1D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3FB8603F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2C239987" w14:textId="77777777" w:rsidTr="00E16B4E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F51363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998CAE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5AD8066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E16B4E" w14:paraId="0A8D459C" w14:textId="77777777" w:rsidTr="00E16B4E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CC5AD07" w14:textId="7F2E4AFE" w:rsidR="00E16B4E" w:rsidRDefault="00E16B4E" w:rsidP="00E16B4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DFFE271" wp14:editId="38AFD10B">
                  <wp:extent cx="1440000" cy="1440000"/>
                  <wp:effectExtent l="0" t="0" r="0" b="0"/>
                  <wp:docPr id="14" name="Grafik 14" descr="Ein Bild, das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8BCF57" w14:textId="0595B62B" w:rsidR="00E16B4E" w:rsidRPr="00E16B4E" w:rsidRDefault="00E16B4E" w:rsidP="00E16B4E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Die Vernetzungslösung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</w:t>
            </w:r>
            <w:r>
              <w:rPr>
                <w:color w:val="002060"/>
                <w:sz w:val="20"/>
                <w:szCs w:val="20"/>
              </w:rPr>
              <w:t>sorgt für einen</w:t>
            </w:r>
            <w:r w:rsidRPr="00E16B4E">
              <w:rPr>
                <w:color w:val="002060"/>
                <w:sz w:val="20"/>
                <w:szCs w:val="20"/>
              </w:rPr>
              <w:t xml:space="preserve"> reibungslosen und effizienten Betrieb von Gebäuden.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C9E28B9" w14:textId="4B349F64" w:rsidR="00E16B4E" w:rsidRPr="00104446" w:rsidRDefault="00E16B4E" w:rsidP="00E16B4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16B4E" w14:paraId="4313614A" w14:textId="77777777" w:rsidTr="00E16B4E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B423A6" w14:textId="5458BE67" w:rsidR="00E16B4E" w:rsidRDefault="00E16B4E" w:rsidP="00E16B4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B8D4DFB" wp14:editId="26F58AD9">
                  <wp:extent cx="1736720" cy="1440000"/>
                  <wp:effectExtent l="0" t="0" r="3810" b="0"/>
                  <wp:docPr id="13" name="Grafik 1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pielzeu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1C87710" w14:textId="0932E451" w:rsidR="00E16B4E" w:rsidRPr="00E16B4E" w:rsidRDefault="00E16B4E" w:rsidP="00E16B4E">
            <w:pPr>
              <w:rPr>
                <w:rFonts w:cs="Arial"/>
                <w:color w:val="002060"/>
                <w:sz w:val="20"/>
                <w:szCs w:val="20"/>
              </w:rPr>
            </w:pPr>
            <w:r w:rsidRPr="00E16B4E">
              <w:rPr>
                <w:color w:val="002060"/>
                <w:sz w:val="20"/>
                <w:szCs w:val="20"/>
              </w:rPr>
              <w:t xml:space="preserve">Dank einer standardisierten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BACnet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-Projektierung kann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in herstellerneutrale Systeme integriert werden.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28C7FE5" w14:textId="0AC0ABE7" w:rsidR="00E16B4E" w:rsidRPr="00104446" w:rsidRDefault="00E16B4E" w:rsidP="00E16B4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E16B4E" w14:paraId="53F4710F" w14:textId="77777777" w:rsidTr="00E16B4E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9881957" w14:textId="4758DE89" w:rsidR="00E16B4E" w:rsidRDefault="00E16B4E" w:rsidP="00E16B4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75E06AC" wp14:editId="2D32CF00">
                  <wp:extent cx="2094623" cy="1440000"/>
                  <wp:effectExtent l="0" t="0" r="127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41070E" w14:textId="44728C0F" w:rsidR="00E16B4E" w:rsidRPr="00E16B4E" w:rsidRDefault="00E16B4E" w:rsidP="00E16B4E">
            <w:pPr>
              <w:rPr>
                <w:rFonts w:cs="Arial"/>
                <w:color w:val="002060"/>
                <w:sz w:val="20"/>
                <w:szCs w:val="20"/>
              </w:rPr>
            </w:pP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baut auf Komponenten des renommierten Automatisierungsspezialisten Beckhoff Automation auf.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AB885DE" w14:textId="6F59B7C7" w:rsidR="00E16B4E" w:rsidRPr="00104446" w:rsidRDefault="00E16B4E" w:rsidP="00E16B4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0CE074C4" w14:textId="77777777" w:rsidR="008F511E" w:rsidRPr="00E16B4E" w:rsidRDefault="008F511E" w:rsidP="00095819"/>
    <w:sectPr w:rsidR="008F511E" w:rsidRPr="00E16B4E" w:rsidSect="005512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CE9B" w14:textId="77777777" w:rsidR="00925148" w:rsidRDefault="00925148" w:rsidP="008D6134">
      <w:pPr>
        <w:spacing w:line="240" w:lineRule="auto"/>
      </w:pPr>
      <w:r>
        <w:separator/>
      </w:r>
    </w:p>
  </w:endnote>
  <w:endnote w:type="continuationSeparator" w:id="0">
    <w:p w14:paraId="2460B935" w14:textId="77777777" w:rsidR="00925148" w:rsidRDefault="0092514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CE5C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F95C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F694E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715A" w14:textId="77777777" w:rsidR="00925148" w:rsidRDefault="00925148" w:rsidP="008D6134">
      <w:pPr>
        <w:spacing w:line="240" w:lineRule="auto"/>
      </w:pPr>
      <w:r>
        <w:separator/>
      </w:r>
    </w:p>
  </w:footnote>
  <w:footnote w:type="continuationSeparator" w:id="0">
    <w:p w14:paraId="0B6C133C" w14:textId="77777777" w:rsidR="00925148" w:rsidRDefault="0092514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56EE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E16B4E" w14:paraId="6B9F8E1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8A2E10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4112C2A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31B5D00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ins w:id="0" w:author="Jonathan Wurster" w:date="2023-04-11T13:36:00Z">
            <w:r w:rsidR="00E16B4E" w:rsidRPr="008B572B">
              <w:t>Presse</w:t>
            </w:r>
          </w:ins>
          <w:r>
            <w:fldChar w:fldCharType="end"/>
          </w:r>
          <w:r w:rsidR="00695278">
            <w:t>fotos</w:t>
          </w:r>
        </w:p>
        <w:p w14:paraId="2BCBB606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FE495B5" w14:textId="77777777" w:rsidTr="00B556B7">
      <w:trPr>
        <w:trHeight w:hRule="exact" w:val="215"/>
      </w:trPr>
      <w:tc>
        <w:tcPr>
          <w:tcW w:w="7359" w:type="dxa"/>
        </w:tcPr>
        <w:p w14:paraId="07C306B2" w14:textId="19139C9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4-2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E16B4E">
                <w:t>24.04.2023</w:t>
              </w:r>
            </w:sdtContent>
          </w:sdt>
        </w:p>
      </w:tc>
    </w:tr>
  </w:tbl>
  <w:p w14:paraId="5F501FB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FDC821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86F45B5" wp14:editId="0FD2292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32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E16B4E" w14:paraId="3CEFE14C" w14:textId="77777777" w:rsidTr="005A529F">
      <w:trPr>
        <w:trHeight w:hRule="exact" w:val="198"/>
      </w:trPr>
      <w:tc>
        <w:tcPr>
          <w:tcW w:w="7371" w:type="dxa"/>
        </w:tcPr>
        <w:p w14:paraId="1560C84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D2F76C8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9A2FF7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00ECCED8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0C820621" wp14:editId="7331D99B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A76034C" wp14:editId="7C695B5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0E2058C" wp14:editId="29FBD04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CB4E1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C714C51" wp14:editId="61899F2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75B69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nathan Wurster">
    <w15:presenceInfo w15:providerId="AD" w15:userId="S::j.wurster@panamapr1.onmicrosoft.com::0886fbf7-2875-4fe3-b40b-fd1e01ea5e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4E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148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16B4E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BC4A1"/>
  <w15:docId w15:val="{BA0EAF5F-6FF2-8B49-8AD9-D9CB3918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Kunden/Kunden_2023/GEZE/01_Templates:Boilerplate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800E8A73F694438E545D6E7BF5E5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BA792A-9C8D-1D4E-B22D-5017A3C3E07C}"/>
      </w:docPartPr>
      <w:docPartBody>
        <w:p w:rsidR="00000000" w:rsidRDefault="00000000">
          <w:pPr>
            <w:pStyle w:val="D5800E8A73F694438E545D6E7BF5E505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07"/>
    <w:rsid w:val="00AD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5800E8A73F694438E545D6E7BF5E505">
    <w:name w:val="D5800E8A73F694438E545D6E7BF5E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2023-04-24T00:00:00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2</Pages>
  <Words>79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2019-11-28T10:39:00Z</cp:lastPrinted>
  <dcterms:created xsi:type="dcterms:W3CDTF">2023-04-11T11:36:00Z</dcterms:created>
  <dcterms:modified xsi:type="dcterms:W3CDTF">2023-04-11T11:53:00Z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