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5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</w:tblGrid>
      <w:tr w:rsidR="00FD0FC0" w:rsidRPr="00334164" w14:paraId="39C26C11" w14:textId="77777777" w:rsidTr="00334164">
        <w:trPr>
          <w:trHeight w:val="284"/>
        </w:trPr>
        <w:tc>
          <w:tcPr>
            <w:tcW w:w="7513" w:type="dxa"/>
            <w:shd w:val="clear" w:color="auto" w:fill="auto"/>
            <w:tcMar>
              <w:top w:w="11" w:type="dxa"/>
              <w:bottom w:w="0" w:type="dxa"/>
            </w:tcMar>
          </w:tcPr>
          <w:p w14:paraId="435BF492" w14:textId="231441F3" w:rsidR="00D5446F" w:rsidRPr="00334164" w:rsidRDefault="00D3660E" w:rsidP="00C65692">
            <w:pPr>
              <w:pStyle w:val="OrtDatum"/>
            </w:pPr>
            <w:r w:rsidRPr="00334164">
              <w:t>Leonberg,</w:t>
            </w:r>
            <w:r w:rsidR="00C65692" w:rsidRPr="00334164">
              <w:t xml:space="preserve"> </w:t>
            </w:r>
            <w:r w:rsidR="003738AF">
              <w:t>14</w:t>
            </w:r>
            <w:r w:rsidR="007B19A4" w:rsidRPr="00334164">
              <w:rPr>
                <w:rStyle w:val="Dokumentdatum"/>
              </w:rPr>
              <w:t xml:space="preserve">. </w:t>
            </w:r>
            <w:r w:rsidR="003738AF">
              <w:rPr>
                <w:rStyle w:val="Dokumentdatum"/>
              </w:rPr>
              <w:t>November</w:t>
            </w:r>
            <w:r w:rsidR="007B19A4" w:rsidRPr="00334164">
              <w:rPr>
                <w:rStyle w:val="Dokumentdatum"/>
              </w:rPr>
              <w:t xml:space="preserve"> 2022</w:t>
            </w:r>
          </w:p>
        </w:tc>
      </w:tr>
      <w:tr w:rsidR="003738AF" w:rsidRPr="00334164" w14:paraId="550301C1" w14:textId="77777777" w:rsidTr="00334164">
        <w:trPr>
          <w:trHeight w:hRule="exact" w:val="1638"/>
        </w:trPr>
        <w:tc>
          <w:tcPr>
            <w:tcW w:w="7513" w:type="dxa"/>
            <w:shd w:val="clear" w:color="auto" w:fill="auto"/>
            <w:tcMar>
              <w:top w:w="289" w:type="dxa"/>
              <w:bottom w:w="1083" w:type="dxa"/>
            </w:tcMar>
          </w:tcPr>
          <w:p w14:paraId="2EC4F54B" w14:textId="0CA99204" w:rsidR="003738AF" w:rsidRPr="00334164" w:rsidRDefault="003738AF" w:rsidP="003738AF">
            <w:pPr>
              <w:pStyle w:val="Betreff"/>
            </w:pPr>
            <w:proofErr w:type="spellStart"/>
            <w:r>
              <w:t>VdS-BrandSchutzTage</w:t>
            </w:r>
            <w:proofErr w:type="spellEnd"/>
            <w:r>
              <w:t xml:space="preserve"> 2022: GEZE präsentiert innovative Lösungen und Produkte für optimalen Brandschutz</w:t>
            </w:r>
          </w:p>
        </w:tc>
      </w:tr>
    </w:tbl>
    <w:p w14:paraId="6F673C33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667D70BA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755A87AD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2D13FE92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7319F14A" w14:textId="77777777" w:rsidR="00104446" w:rsidRPr="007B19A4" w:rsidRDefault="00104446" w:rsidP="00095819">
      <w:pPr>
        <w:rPr>
          <w:lang w:val="fr-FR"/>
        </w:rPr>
      </w:pPr>
    </w:p>
    <w:tbl>
      <w:tblPr>
        <w:tblW w:w="9464" w:type="dxa"/>
        <w:tblBorders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7"/>
        <w:gridCol w:w="1680"/>
      </w:tblGrid>
      <w:tr w:rsidR="003C5FC3" w:rsidRPr="00334164" w14:paraId="2D67646C" w14:textId="77777777" w:rsidTr="00334164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54AA44F" w14:textId="77777777" w:rsidR="00104446" w:rsidRPr="00334164" w:rsidRDefault="00104446" w:rsidP="00334164">
            <w:pPr>
              <w:jc w:val="center"/>
              <w:rPr>
                <w:rFonts w:cs="Arial"/>
                <w:b/>
                <w:noProof/>
                <w:color w:val="FFFFFF"/>
                <w:sz w:val="20"/>
                <w:szCs w:val="20"/>
              </w:rPr>
            </w:pPr>
            <w:r w:rsidRPr="00334164">
              <w:rPr>
                <w:rFonts w:cs="Arial"/>
                <w:b/>
                <w:noProof/>
                <w:color w:val="FFFFFF"/>
                <w:sz w:val="20"/>
                <w:szCs w:val="20"/>
              </w:rPr>
              <w:t>BILD</w:t>
            </w:r>
          </w:p>
        </w:tc>
        <w:tc>
          <w:tcPr>
            <w:tcW w:w="332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B8E516D" w14:textId="77777777" w:rsidR="00104446" w:rsidRPr="00334164" w:rsidRDefault="00104446" w:rsidP="00334164">
            <w:pPr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334164">
              <w:rPr>
                <w:rFonts w:cs="Arial"/>
                <w:b/>
                <w:color w:val="FFFFFF"/>
                <w:sz w:val="20"/>
                <w:szCs w:val="20"/>
              </w:rPr>
              <w:t>BILDUNTERSCHRIFT</w:t>
            </w:r>
          </w:p>
        </w:tc>
        <w:tc>
          <w:tcPr>
            <w:tcW w:w="168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DD69D8F" w14:textId="77777777" w:rsidR="00104446" w:rsidRPr="00334164" w:rsidRDefault="00104446" w:rsidP="00334164">
            <w:pPr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334164">
              <w:rPr>
                <w:rFonts w:cs="Arial"/>
                <w:b/>
                <w:color w:val="FFFFFF"/>
                <w:sz w:val="20"/>
                <w:szCs w:val="20"/>
              </w:rPr>
              <w:t>QUELLE</w:t>
            </w:r>
          </w:p>
        </w:tc>
      </w:tr>
      <w:tr w:rsidR="003C5FC3" w:rsidRPr="00334164" w14:paraId="7D57447D" w14:textId="77777777" w:rsidTr="00334164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/>
            <w:vAlign w:val="center"/>
          </w:tcPr>
          <w:p w14:paraId="7284453E" w14:textId="692E6EC7" w:rsidR="00104446" w:rsidRPr="00334164" w:rsidRDefault="003738AF" w:rsidP="00334164">
            <w:pPr>
              <w:jc w:val="center"/>
              <w:rPr>
                <w:rFonts w:cs="Arial"/>
                <w:color w:val="44546A"/>
              </w:rPr>
            </w:pPr>
            <w:r>
              <w:rPr>
                <w:rFonts w:cs="Arial"/>
                <w:noProof/>
                <w:color w:val="44546A"/>
              </w:rPr>
              <w:drawing>
                <wp:inline distT="0" distB="0" distL="0" distR="0" wp14:anchorId="1141C9E6" wp14:editId="6E2C5874">
                  <wp:extent cx="2166910" cy="1440000"/>
                  <wp:effectExtent l="0" t="0" r="5080" b="0"/>
                  <wp:docPr id="14" name="Grafik 14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Tex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91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/>
            <w:vAlign w:val="center"/>
          </w:tcPr>
          <w:p w14:paraId="57615CB3" w14:textId="53D66D94" w:rsidR="00104446" w:rsidRPr="003738AF" w:rsidRDefault="003738AF" w:rsidP="00862803">
            <w:pPr>
              <w:rPr>
                <w:rFonts w:cs="Arial"/>
                <w:color w:val="002060"/>
                <w:sz w:val="20"/>
                <w:szCs w:val="20"/>
              </w:rPr>
            </w:pPr>
            <w:r w:rsidRPr="003738AF">
              <w:rPr>
                <w:color w:val="002060"/>
                <w:sz w:val="20"/>
                <w:szCs w:val="20"/>
              </w:rPr>
              <w:t>B</w:t>
            </w:r>
            <w:r w:rsidRPr="003738AF">
              <w:rPr>
                <w:color w:val="002060"/>
                <w:sz w:val="20"/>
                <w:szCs w:val="20"/>
              </w:rPr>
              <w:t xml:space="preserve">ei den 9. </w:t>
            </w:r>
            <w:proofErr w:type="spellStart"/>
            <w:r w:rsidRPr="003738AF">
              <w:rPr>
                <w:color w:val="002060"/>
                <w:sz w:val="20"/>
                <w:szCs w:val="20"/>
              </w:rPr>
              <w:t>VdS-BrandSchutzTagen</w:t>
            </w:r>
            <w:proofErr w:type="spellEnd"/>
            <w:r w:rsidRPr="003738AF">
              <w:rPr>
                <w:color w:val="002060"/>
                <w:sz w:val="20"/>
                <w:szCs w:val="20"/>
              </w:rPr>
              <w:t xml:space="preserve"> zeigt GEZE, </w:t>
            </w:r>
            <w:r w:rsidRPr="003738AF">
              <w:rPr>
                <w:color w:val="002060"/>
                <w:sz w:val="20"/>
                <w:szCs w:val="20"/>
              </w:rPr>
              <w:t>worauf es bei modernen RWA und RWS ankommt</w:t>
            </w:r>
            <w:r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0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/>
            <w:vAlign w:val="center"/>
          </w:tcPr>
          <w:p w14:paraId="4D2E1E8F" w14:textId="77777777" w:rsidR="00104446" w:rsidRPr="00334164" w:rsidRDefault="00B30FAF" w:rsidP="00334164">
            <w:pPr>
              <w:jc w:val="center"/>
              <w:rPr>
                <w:rFonts w:cs="Arial"/>
                <w:color w:val="44546A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B1F23" w:rsidRPr="00334164" w14:paraId="5CD2494F" w14:textId="77777777" w:rsidTr="00334164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/>
            <w:vAlign w:val="center"/>
          </w:tcPr>
          <w:p w14:paraId="17EB68DF" w14:textId="27F9FFAC" w:rsidR="000B1F23" w:rsidRPr="00334164" w:rsidRDefault="003738AF" w:rsidP="000B1F23">
            <w:pPr>
              <w:jc w:val="center"/>
              <w:rPr>
                <w:rFonts w:cs="Arial"/>
                <w:color w:val="44546A"/>
              </w:rPr>
            </w:pPr>
            <w:r>
              <w:rPr>
                <w:rFonts w:cs="Arial"/>
                <w:noProof/>
                <w:color w:val="44546A"/>
              </w:rPr>
              <w:drawing>
                <wp:inline distT="0" distB="0" distL="0" distR="0" wp14:anchorId="3CD23769" wp14:editId="3B1A12EE">
                  <wp:extent cx="824823" cy="1440000"/>
                  <wp:effectExtent l="0" t="0" r="127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2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/>
            <w:vAlign w:val="center"/>
          </w:tcPr>
          <w:p w14:paraId="3D22F76C" w14:textId="0F596768" w:rsidR="000B1F23" w:rsidRPr="003738AF" w:rsidRDefault="003738AF" w:rsidP="000B1F23">
            <w:pPr>
              <w:rPr>
                <w:rFonts w:cs="Arial"/>
                <w:color w:val="002060"/>
                <w:sz w:val="20"/>
                <w:szCs w:val="20"/>
              </w:rPr>
            </w:pPr>
            <w:r w:rsidRPr="003738AF">
              <w:rPr>
                <w:color w:val="002060"/>
                <w:sz w:val="20"/>
                <w:szCs w:val="20"/>
              </w:rPr>
              <w:t xml:space="preserve">Die </w:t>
            </w:r>
            <w:r w:rsidRPr="003738AF">
              <w:rPr>
                <w:color w:val="002060"/>
                <w:sz w:val="20"/>
                <w:szCs w:val="20"/>
              </w:rPr>
              <w:t xml:space="preserve">Türzentrale TZ 320 </w:t>
            </w:r>
            <w:r w:rsidRPr="003738AF">
              <w:rPr>
                <w:color w:val="002060"/>
                <w:sz w:val="20"/>
                <w:szCs w:val="20"/>
              </w:rPr>
              <w:t>dient</w:t>
            </w:r>
            <w:r w:rsidRPr="003738AF">
              <w:rPr>
                <w:color w:val="002060"/>
                <w:sz w:val="20"/>
                <w:szCs w:val="20"/>
              </w:rPr>
              <w:t xml:space="preserve"> der universell einsetzbaren Steuerung und Absicherung vernetzter Fluchttüren</w:t>
            </w:r>
            <w:r w:rsidRPr="003738AF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0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/>
            <w:vAlign w:val="center"/>
          </w:tcPr>
          <w:p w14:paraId="017ABDDC" w14:textId="77777777" w:rsidR="000B1F23" w:rsidRPr="00334164" w:rsidRDefault="000B1F23" w:rsidP="000B1F23">
            <w:pPr>
              <w:jc w:val="center"/>
              <w:rPr>
                <w:rFonts w:cs="Arial"/>
                <w:color w:val="44546A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0689F" w:rsidRPr="00334164" w14:paraId="6AD906A1" w14:textId="77777777" w:rsidTr="00334164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/>
            <w:vAlign w:val="center"/>
          </w:tcPr>
          <w:p w14:paraId="0A5331DF" w14:textId="734BAB8C" w:rsidR="00F0689F" w:rsidRPr="00334164" w:rsidRDefault="00F0689F" w:rsidP="00F0689F">
            <w:pPr>
              <w:jc w:val="center"/>
              <w:rPr>
                <w:rFonts w:cs="Arial"/>
                <w:color w:val="44546A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90104C8" wp14:editId="77214E49">
                  <wp:extent cx="1922348" cy="1440000"/>
                  <wp:effectExtent l="0" t="0" r="0" b="0"/>
                  <wp:docPr id="18" name="Grafik 18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Tex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34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/>
            <w:vAlign w:val="center"/>
          </w:tcPr>
          <w:p w14:paraId="34ACF29B" w14:textId="2DA75C6D" w:rsidR="00F0689F" w:rsidRPr="00F0689F" w:rsidRDefault="00F0689F" w:rsidP="00F0689F">
            <w:pPr>
              <w:rPr>
                <w:rFonts w:cs="Arial"/>
                <w:color w:val="002060"/>
                <w:sz w:val="20"/>
                <w:szCs w:val="20"/>
              </w:rPr>
            </w:pPr>
            <w:r w:rsidRPr="00F0689F">
              <w:rPr>
                <w:color w:val="002060"/>
                <w:sz w:val="20"/>
                <w:szCs w:val="20"/>
              </w:rPr>
              <w:t xml:space="preserve">Mit dem TS 5000 </w:t>
            </w:r>
            <w:proofErr w:type="spellStart"/>
            <w:r w:rsidRPr="00F0689F">
              <w:rPr>
                <w:color w:val="002060"/>
                <w:sz w:val="20"/>
                <w:szCs w:val="20"/>
              </w:rPr>
              <w:t>SoftClose</w:t>
            </w:r>
            <w:proofErr w:type="spellEnd"/>
            <w:r w:rsidRPr="00F0689F">
              <w:rPr>
                <w:color w:val="002060"/>
                <w:sz w:val="20"/>
                <w:szCs w:val="20"/>
              </w:rPr>
              <w:t xml:space="preserve"> </w:t>
            </w:r>
            <w:r w:rsidRPr="00F0689F">
              <w:rPr>
                <w:color w:val="002060"/>
                <w:sz w:val="20"/>
                <w:szCs w:val="20"/>
              </w:rPr>
              <w:t>entsteht ein zuverlässig und schnell schließendes Türsystem</w:t>
            </w:r>
            <w:r w:rsidRPr="00F0689F">
              <w:rPr>
                <w:color w:val="002060"/>
                <w:sz w:val="20"/>
                <w:szCs w:val="20"/>
              </w:rPr>
              <w:t xml:space="preserve"> in </w:t>
            </w:r>
            <w:r w:rsidRPr="00F0689F">
              <w:rPr>
                <w:color w:val="002060"/>
                <w:sz w:val="20"/>
                <w:szCs w:val="20"/>
              </w:rPr>
              <w:t>wechselnden Drucksituationen</w:t>
            </w:r>
            <w:r w:rsidRPr="00F0689F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0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/>
            <w:vAlign w:val="center"/>
          </w:tcPr>
          <w:p w14:paraId="69E3FFCB" w14:textId="0DC7AFA3" w:rsidR="00F0689F" w:rsidRPr="00334164" w:rsidRDefault="00F0689F" w:rsidP="00F0689F">
            <w:pPr>
              <w:jc w:val="center"/>
              <w:rPr>
                <w:rFonts w:cs="Arial"/>
                <w:color w:val="44546A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0689F" w:rsidRPr="00334164" w14:paraId="5EF65004" w14:textId="77777777" w:rsidTr="00334164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/>
            <w:vAlign w:val="center"/>
          </w:tcPr>
          <w:p w14:paraId="22E0404E" w14:textId="2535023F" w:rsidR="00F0689F" w:rsidRPr="00334164" w:rsidRDefault="00F0689F" w:rsidP="00F0689F">
            <w:pPr>
              <w:jc w:val="center"/>
              <w:rPr>
                <w:rFonts w:cs="Arial"/>
                <w:color w:val="44546A"/>
              </w:rPr>
            </w:pPr>
            <w:r>
              <w:rPr>
                <w:noProof/>
                <w:color w:val="002364"/>
                <w:sz w:val="20"/>
                <w:szCs w:val="20"/>
                <w:lang w:val="fr-FR"/>
              </w:rPr>
              <w:drawing>
                <wp:inline distT="0" distB="0" distL="0" distR="0" wp14:anchorId="7DA3EC98" wp14:editId="14B88EE3">
                  <wp:extent cx="2172233" cy="1440000"/>
                  <wp:effectExtent l="0" t="0" r="0" b="0"/>
                  <wp:docPr id="16" name="Grafik 16" descr="Ein Bild, das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drinnen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2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0FC6E2" w14:textId="6563C1F1" w:rsidR="00F0689F" w:rsidRPr="000B1F23" w:rsidRDefault="00F0689F" w:rsidP="00F0689F">
            <w:pPr>
              <w:rPr>
                <w:rFonts w:cs="Arial"/>
                <w:color w:val="002060"/>
                <w:sz w:val="20"/>
                <w:szCs w:val="20"/>
              </w:rPr>
            </w:pPr>
            <w:r w:rsidRPr="00903CE3">
              <w:rPr>
                <w:color w:val="002060"/>
                <w:sz w:val="20"/>
                <w:szCs w:val="20"/>
              </w:rPr>
              <w:t>Die RSZ 7 sorgt für verbesserte Leistungsfähigkeit und Zuverlässigkeit der bewährten Frühmelde-Technologie für Rauch und Feuer.</w:t>
            </w:r>
          </w:p>
        </w:tc>
        <w:tc>
          <w:tcPr>
            <w:tcW w:w="1680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/>
            <w:vAlign w:val="center"/>
          </w:tcPr>
          <w:p w14:paraId="484D77B6" w14:textId="0178C555" w:rsidR="00F0689F" w:rsidRPr="00334164" w:rsidRDefault="00F0689F" w:rsidP="00F0689F">
            <w:pPr>
              <w:jc w:val="center"/>
              <w:rPr>
                <w:rFonts w:cs="Arial"/>
                <w:color w:val="44546A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0689F" w:rsidRPr="00334164" w14:paraId="536A5BEC" w14:textId="77777777" w:rsidTr="00334164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/>
            <w:vAlign w:val="center"/>
          </w:tcPr>
          <w:p w14:paraId="70DD8BD3" w14:textId="0322756E" w:rsidR="00F0689F" w:rsidRDefault="00F0689F" w:rsidP="00F0689F">
            <w:pPr>
              <w:jc w:val="center"/>
              <w:rPr>
                <w:rFonts w:cs="Arial"/>
                <w:noProof/>
                <w:color w:val="44546A"/>
              </w:rPr>
            </w:pPr>
            <w:r>
              <w:rPr>
                <w:rFonts w:cs="Arial"/>
                <w:noProof/>
                <w:color w:val="44546A"/>
              </w:rPr>
              <w:drawing>
                <wp:inline distT="0" distB="0" distL="0" distR="0" wp14:anchorId="5BFFAE00" wp14:editId="7AC31E90">
                  <wp:extent cx="1370127" cy="1800000"/>
                  <wp:effectExtent l="0" t="0" r="1905" b="3810"/>
                  <wp:docPr id="15" name="Grafik 15" descr="Ein Bild, das Elektron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Elektronik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127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4A1635" w14:textId="689407A2" w:rsidR="00F0689F" w:rsidRPr="000B1F23" w:rsidRDefault="00F0689F" w:rsidP="00F0689F">
            <w:pPr>
              <w:rPr>
                <w:color w:val="002060"/>
                <w:sz w:val="20"/>
                <w:szCs w:val="20"/>
              </w:rPr>
            </w:pPr>
            <w:r w:rsidRPr="000B1F23">
              <w:rPr>
                <w:color w:val="002060"/>
                <w:sz w:val="20"/>
                <w:szCs w:val="20"/>
              </w:rPr>
              <w:t>Die RWA-Zentrale MBZ 300 N8 ermöglicht eine flexible Steuerung kleiner Rauch- und Wärmeabzugsanlagen im Brandfall.</w:t>
            </w:r>
          </w:p>
        </w:tc>
        <w:tc>
          <w:tcPr>
            <w:tcW w:w="1680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/>
            <w:vAlign w:val="center"/>
          </w:tcPr>
          <w:p w14:paraId="7B42F97E" w14:textId="1AED7E46" w:rsidR="00F0689F" w:rsidRPr="00334164" w:rsidRDefault="00F0689F" w:rsidP="00F0689F">
            <w:pPr>
              <w:jc w:val="center"/>
              <w:rPr>
                <w:color w:val="002364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A688D8F" w14:textId="77777777" w:rsidR="008F511E" w:rsidRPr="0080481E" w:rsidRDefault="008F511E" w:rsidP="007140F0"/>
    <w:sectPr w:rsidR="008F511E" w:rsidRPr="0080481E" w:rsidSect="0055126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A739" w14:textId="77777777" w:rsidR="00A32924" w:rsidRDefault="00A32924" w:rsidP="008D6134">
      <w:pPr>
        <w:spacing w:line="240" w:lineRule="auto"/>
      </w:pPr>
      <w:r>
        <w:separator/>
      </w:r>
    </w:p>
  </w:endnote>
  <w:endnote w:type="continuationSeparator" w:id="0">
    <w:p w14:paraId="10078E77" w14:textId="77777777" w:rsidR="00A32924" w:rsidRDefault="00A3292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580BF" w14:textId="77777777" w:rsidR="00A32924" w:rsidRDefault="00A32924" w:rsidP="008D6134">
      <w:pPr>
        <w:spacing w:line="240" w:lineRule="auto"/>
      </w:pPr>
      <w:r>
        <w:separator/>
      </w:r>
    </w:p>
  </w:footnote>
  <w:footnote w:type="continuationSeparator" w:id="0">
    <w:p w14:paraId="638F2229" w14:textId="77777777" w:rsidR="00A32924" w:rsidRDefault="00A3292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2796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359"/>
    </w:tblGrid>
    <w:tr w:rsidR="005A4E09" w:rsidRPr="003738AF" w14:paraId="3B913C11" w14:textId="77777777" w:rsidTr="00334164">
      <w:trPr>
        <w:trHeight w:hRule="exact" w:val="204"/>
      </w:trPr>
      <w:tc>
        <w:tcPr>
          <w:tcW w:w="7359" w:type="dxa"/>
          <w:shd w:val="clear" w:color="auto" w:fill="auto"/>
          <w:tcMar>
            <w:bottom w:w="45" w:type="dxa"/>
          </w:tcMar>
        </w:tcPr>
        <w:p w14:paraId="157EC67C" w14:textId="77777777" w:rsidR="005A4E09" w:rsidRPr="00334164" w:rsidRDefault="0053157C" w:rsidP="00334164">
          <w:pPr>
            <w:pStyle w:val="Absender"/>
            <w:framePr w:hSpace="0" w:wrap="auto" w:vAnchor="margin" w:hAnchor="text" w:yAlign="inline"/>
          </w:pPr>
          <w:r w:rsidRPr="00334164">
            <w:rPr>
              <w:rStyle w:val="Auszeichnung"/>
            </w:rPr>
            <w:t>GEZE GmbH</w:t>
          </w:r>
          <w:r w:rsidRPr="00334164">
            <w:t xml:space="preserve"> </w:t>
          </w:r>
          <w:r w:rsidRPr="00334164">
            <w:rPr>
              <w:rStyle w:val="KontaktPipe"/>
              <w:position w:val="-2"/>
              <w:sz w:val="18"/>
              <w:szCs w:val="18"/>
            </w:rPr>
            <w:t>I</w:t>
          </w:r>
          <w:r w:rsidRPr="00334164">
            <w:t xml:space="preserve"> Corporate Communications</w:t>
          </w:r>
        </w:p>
      </w:tc>
    </w:tr>
    <w:tr w:rsidR="00742404" w:rsidRPr="00334164" w14:paraId="7C6DE5FE" w14:textId="77777777" w:rsidTr="00334164">
      <w:trPr>
        <w:trHeight w:hRule="exact" w:val="425"/>
      </w:trPr>
      <w:tc>
        <w:tcPr>
          <w:tcW w:w="7359" w:type="dxa"/>
          <w:shd w:val="clear" w:color="auto" w:fill="auto"/>
          <w:tcMar>
            <w:top w:w="210" w:type="dxa"/>
            <w:bottom w:w="57" w:type="dxa"/>
          </w:tcMar>
        </w:tcPr>
        <w:p w14:paraId="4DBA3AC8" w14:textId="77777777" w:rsidR="008A2F5C" w:rsidRPr="00334164" w:rsidRDefault="00752C8E" w:rsidP="00334164">
          <w:pPr>
            <w:pStyle w:val="DokumenttypFolgeseiten"/>
            <w:framePr w:hSpace="0" w:wrap="auto" w:vAnchor="margin" w:yAlign="inline"/>
          </w:pPr>
          <w:r w:rsidRPr="00334164">
            <w:fldChar w:fldCharType="begin"/>
          </w:r>
          <w:r w:rsidRPr="00334164">
            <w:instrText xml:space="preserve"> REF  BM_Dokumenttyp </w:instrText>
          </w:r>
          <w:r w:rsidR="00025DF7" w:rsidRPr="00334164">
            <w:instrText xml:space="preserve"> \* MERGEFORMAT </w:instrText>
          </w:r>
          <w:r w:rsidRPr="00334164">
            <w:fldChar w:fldCharType="separate"/>
          </w:r>
          <w:r w:rsidR="00DB15B2" w:rsidRPr="00334164">
            <w:t>Presse</w:t>
          </w:r>
          <w:r w:rsidRPr="00334164">
            <w:fldChar w:fldCharType="end"/>
          </w:r>
          <w:r w:rsidR="00695278" w:rsidRPr="00334164">
            <w:t>fotos</w:t>
          </w:r>
        </w:p>
      </w:tc>
    </w:tr>
    <w:tr w:rsidR="00742404" w:rsidRPr="00334164" w14:paraId="3D0FFD8D" w14:textId="77777777" w:rsidTr="00334164">
      <w:trPr>
        <w:trHeight w:hRule="exact" w:val="215"/>
      </w:trPr>
      <w:tc>
        <w:tcPr>
          <w:tcW w:w="7359" w:type="dxa"/>
          <w:shd w:val="clear" w:color="auto" w:fill="auto"/>
        </w:tcPr>
        <w:p w14:paraId="1F1D2B39" w14:textId="516432BB" w:rsidR="00F15040" w:rsidRPr="00334164" w:rsidRDefault="00C65692" w:rsidP="00B556B7">
          <w:pPr>
            <w:pStyle w:val="DatumFolgeseiten"/>
            <w:framePr w:hSpace="0" w:wrap="auto" w:vAnchor="margin" w:yAlign="inline"/>
          </w:pPr>
          <w:r w:rsidRPr="00334164">
            <w:t xml:space="preserve">vom </w:t>
          </w:r>
          <w:r w:rsidR="00F0689F">
            <w:t>14</w:t>
          </w:r>
          <w:r w:rsidR="00DB15B2" w:rsidRPr="00334164">
            <w:t>.</w:t>
          </w:r>
          <w:r w:rsidR="00F0689F">
            <w:t>11</w:t>
          </w:r>
          <w:r w:rsidR="00DB15B2" w:rsidRPr="00334164">
            <w:t>.2022</w:t>
          </w:r>
        </w:p>
      </w:tc>
    </w:tr>
  </w:tbl>
  <w:p w14:paraId="297EEDE1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05789A8C" w14:textId="77777777" w:rsidR="00742404" w:rsidRDefault="002D7941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44BA9342" wp14:editId="44B021E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7000" cy="521970"/>
          <wp:effectExtent l="0" t="0" r="0" b="0"/>
          <wp:wrapNone/>
          <wp:docPr id="8" name="Grafik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13A7A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pPr w:leftFromText="142" w:rightFromText="142" w:vertAnchor="page" w:horzAnchor="margin" w:tblpY="2802"/>
      <w:tblW w:w="737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371"/>
    </w:tblGrid>
    <w:tr w:rsidR="005A4E09" w:rsidRPr="003738AF" w14:paraId="1687F46F" w14:textId="77777777" w:rsidTr="00334164">
      <w:trPr>
        <w:trHeight w:hRule="exact" w:val="198"/>
      </w:trPr>
      <w:tc>
        <w:tcPr>
          <w:tcW w:w="7371" w:type="dxa"/>
          <w:shd w:val="clear" w:color="auto" w:fill="auto"/>
        </w:tcPr>
        <w:p w14:paraId="7CFD252C" w14:textId="77777777" w:rsidR="00C3654A" w:rsidRPr="00334164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334164">
            <w:rPr>
              <w:rStyle w:val="Auszeichnung"/>
            </w:rPr>
            <w:t>G</w:t>
          </w:r>
          <w:r w:rsidR="00C405F5" w:rsidRPr="00334164">
            <w:rPr>
              <w:rStyle w:val="Auszeichnung"/>
            </w:rPr>
            <w:t>EZE G</w:t>
          </w:r>
          <w:r w:rsidRPr="00334164">
            <w:rPr>
              <w:rStyle w:val="Auszeichnung"/>
            </w:rPr>
            <w:t>mbH</w:t>
          </w:r>
          <w:r w:rsidRPr="00334164">
            <w:t xml:space="preserve"> </w:t>
          </w:r>
          <w:r w:rsidR="005A529F" w:rsidRPr="00334164">
            <w:rPr>
              <w:rStyle w:val="KontaktPipe"/>
              <w:position w:val="-2"/>
              <w:sz w:val="18"/>
              <w:szCs w:val="18"/>
            </w:rPr>
            <w:t>I</w:t>
          </w:r>
          <w:r w:rsidRPr="00334164">
            <w:t xml:space="preserve"> Corporate</w:t>
          </w:r>
          <w:r w:rsidR="007D4F8A" w:rsidRPr="00334164">
            <w:t xml:space="preserve"> Communications</w:t>
          </w:r>
          <w:bookmarkEnd w:id="0"/>
        </w:p>
      </w:tc>
    </w:tr>
    <w:tr w:rsidR="005A4E09" w:rsidRPr="00334164" w14:paraId="6E115F96" w14:textId="77777777" w:rsidTr="00334164">
      <w:trPr>
        <w:trHeight w:val="765"/>
      </w:trPr>
      <w:tc>
        <w:tcPr>
          <w:tcW w:w="7371" w:type="dxa"/>
          <w:shd w:val="clear" w:color="auto" w:fill="auto"/>
          <w:tcMar>
            <w:top w:w="204" w:type="dxa"/>
          </w:tcMar>
        </w:tcPr>
        <w:p w14:paraId="78B90C14" w14:textId="77777777" w:rsidR="00C3654A" w:rsidRPr="00334164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334164">
            <w:t>Presse</w:t>
          </w:r>
          <w:bookmarkEnd w:id="1"/>
          <w:r w:rsidR="00C222D9" w:rsidRPr="00334164">
            <w:t>fotos</w:t>
          </w:r>
        </w:p>
      </w:tc>
    </w:tr>
  </w:tbl>
  <w:p w14:paraId="2B8CF54E" w14:textId="77777777" w:rsidR="00095819" w:rsidRDefault="002D7941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34111CA4" wp14:editId="0F84A03D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7000" cy="521970"/>
          <wp:effectExtent l="0" t="0" r="0" b="0"/>
          <wp:wrapNone/>
          <wp:docPr id="7" name="Grafik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E0403C6" wp14:editId="2B11A4F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145" cy="2016125"/>
              <wp:effectExtent l="0" t="0" r="0" b="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4145" cy="2016125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285109" id="Rechteck 6" o:spid="_x0000_s1026" style="position:absolute;margin-left:584pt;margin-top:226.8pt;width:11.35pt;height:158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5EF15524" wp14:editId="6B5C2AA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145" cy="2016125"/>
              <wp:effectExtent l="0" t="0" r="0" b="0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4145" cy="2016125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4F8128" id="Rechteck 5" o:spid="_x0000_s1026" style="position:absolute;margin-left:0;margin-top:226.8pt;width:11.35pt;height:158.7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278493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5B2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0B1F23"/>
    <w:rsid w:val="00104446"/>
    <w:rsid w:val="00110BB8"/>
    <w:rsid w:val="00113091"/>
    <w:rsid w:val="001261D2"/>
    <w:rsid w:val="00126C06"/>
    <w:rsid w:val="00131D40"/>
    <w:rsid w:val="001673EE"/>
    <w:rsid w:val="001A1A6A"/>
    <w:rsid w:val="001D1CA2"/>
    <w:rsid w:val="001F462D"/>
    <w:rsid w:val="00241027"/>
    <w:rsid w:val="002627A3"/>
    <w:rsid w:val="0029378C"/>
    <w:rsid w:val="00295C6C"/>
    <w:rsid w:val="002A2B85"/>
    <w:rsid w:val="002D4EAE"/>
    <w:rsid w:val="002D7941"/>
    <w:rsid w:val="003023FF"/>
    <w:rsid w:val="00334164"/>
    <w:rsid w:val="00362821"/>
    <w:rsid w:val="003660CB"/>
    <w:rsid w:val="00372112"/>
    <w:rsid w:val="003738AF"/>
    <w:rsid w:val="00381993"/>
    <w:rsid w:val="003A1AEF"/>
    <w:rsid w:val="003A1C1B"/>
    <w:rsid w:val="003C5FC3"/>
    <w:rsid w:val="003C69DE"/>
    <w:rsid w:val="003D37C3"/>
    <w:rsid w:val="003F7DD3"/>
    <w:rsid w:val="0041674E"/>
    <w:rsid w:val="00420C17"/>
    <w:rsid w:val="00423060"/>
    <w:rsid w:val="0042788A"/>
    <w:rsid w:val="00454337"/>
    <w:rsid w:val="004E1AAA"/>
    <w:rsid w:val="00501A06"/>
    <w:rsid w:val="00505250"/>
    <w:rsid w:val="00512C05"/>
    <w:rsid w:val="00516727"/>
    <w:rsid w:val="00522150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76C69"/>
    <w:rsid w:val="00695278"/>
    <w:rsid w:val="007140F0"/>
    <w:rsid w:val="00742404"/>
    <w:rsid w:val="0074360A"/>
    <w:rsid w:val="00750CB1"/>
    <w:rsid w:val="0075252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1322"/>
    <w:rsid w:val="00804393"/>
    <w:rsid w:val="0080481E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1133"/>
    <w:rsid w:val="008F511E"/>
    <w:rsid w:val="009149AE"/>
    <w:rsid w:val="00925FCD"/>
    <w:rsid w:val="009404A6"/>
    <w:rsid w:val="00980D79"/>
    <w:rsid w:val="0099368D"/>
    <w:rsid w:val="009A4C91"/>
    <w:rsid w:val="00A03805"/>
    <w:rsid w:val="00A2525B"/>
    <w:rsid w:val="00A32924"/>
    <w:rsid w:val="00A330C9"/>
    <w:rsid w:val="00A37A65"/>
    <w:rsid w:val="00A768E3"/>
    <w:rsid w:val="00A9034D"/>
    <w:rsid w:val="00A91680"/>
    <w:rsid w:val="00AA25C7"/>
    <w:rsid w:val="00AC11A3"/>
    <w:rsid w:val="00B06CCE"/>
    <w:rsid w:val="00B22183"/>
    <w:rsid w:val="00B223C4"/>
    <w:rsid w:val="00B30FAF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5538D"/>
    <w:rsid w:val="00D827D0"/>
    <w:rsid w:val="00DA285B"/>
    <w:rsid w:val="00DA6046"/>
    <w:rsid w:val="00DB15B2"/>
    <w:rsid w:val="00DB4BE6"/>
    <w:rsid w:val="00DC7D49"/>
    <w:rsid w:val="00DE1ED3"/>
    <w:rsid w:val="00DF67D1"/>
    <w:rsid w:val="00E10257"/>
    <w:rsid w:val="00E2393F"/>
    <w:rsid w:val="00E308E8"/>
    <w:rsid w:val="00E61B1D"/>
    <w:rsid w:val="00F0689F"/>
    <w:rsid w:val="00F15040"/>
    <w:rsid w:val="00F46B41"/>
    <w:rsid w:val="00F96F22"/>
    <w:rsid w:val="00FD0FC0"/>
    <w:rsid w:val="00FD4D3A"/>
    <w:rsid w:val="00FD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441D4"/>
  <w15:docId w15:val="{76A15EB6-DA92-3643-862D-D55211FB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  <w:sz w:val="18"/>
      <w:szCs w:val="18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="Times New Roman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="Times New Roman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="Times New Roman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="Times New Roman"/>
      <w:spacing w:val="-10"/>
      <w:kern w:val="28"/>
      <w:sz w:val="64"/>
      <w:szCs w:val="56"/>
    </w:rPr>
  </w:style>
  <w:style w:type="character" w:customStyle="1" w:styleId="TitelZchn">
    <w:name w:val="Titel Zchn"/>
    <w:link w:val="Titel"/>
    <w:uiPriority w:val="10"/>
    <w:semiHidden/>
    <w:rsid w:val="00750CB1"/>
    <w:rPr>
      <w:rFonts w:eastAsia="Times New Roman" w:cs="Times New Roman"/>
      <w:spacing w:val="-10"/>
      <w:kern w:val="28"/>
      <w:sz w:val="64"/>
      <w:szCs w:val="56"/>
    </w:rPr>
  </w:style>
  <w:style w:type="character" w:customStyle="1" w:styleId="berschrift1Zchn">
    <w:name w:val="Überschrift 1 Zchn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link w:val="berschrift2"/>
    <w:uiPriority w:val="9"/>
    <w:semiHidden/>
    <w:rsid w:val="008D6134"/>
    <w:rPr>
      <w:rFonts w:eastAsia="Times New Roman" w:cs="Times New Roman"/>
      <w:kern w:val="18"/>
      <w:szCs w:val="26"/>
    </w:rPr>
  </w:style>
  <w:style w:type="character" w:customStyle="1" w:styleId="berschrift3Zchn">
    <w:name w:val="Überschrift 3 Zchn"/>
    <w:link w:val="berschrift3"/>
    <w:uiPriority w:val="9"/>
    <w:semiHidden/>
    <w:rsid w:val="008D6134"/>
    <w:rPr>
      <w:rFonts w:eastAsia="Times New Roman" w:cs="Times New Roman"/>
      <w:kern w:val="18"/>
      <w:szCs w:val="24"/>
    </w:rPr>
  </w:style>
  <w:style w:type="character" w:customStyle="1" w:styleId="berschrift4Zchn">
    <w:name w:val="Überschrift 4 Zchn"/>
    <w:link w:val="berschrift4"/>
    <w:uiPriority w:val="9"/>
    <w:semiHidden/>
    <w:rsid w:val="008D6134"/>
    <w:rPr>
      <w:rFonts w:eastAsia="Times New Roman" w:cs="Times New Roman"/>
      <w:iCs/>
      <w:kern w:val="18"/>
    </w:rPr>
  </w:style>
  <w:style w:type="character" w:customStyle="1" w:styleId="berschrift5Zchn">
    <w:name w:val="Überschrift 5 Zchn"/>
    <w:link w:val="berschrift5"/>
    <w:uiPriority w:val="9"/>
    <w:semiHidden/>
    <w:rsid w:val="008D6134"/>
    <w:rPr>
      <w:rFonts w:eastAsia="Times New Roman" w:cs="Times New Roman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="Times New Roman"/>
      <w:spacing w:val="15"/>
      <w:szCs w:val="22"/>
    </w:rPr>
  </w:style>
  <w:style w:type="character" w:customStyle="1" w:styleId="UntertitelZchn">
    <w:name w:val="Untertitel Zchn"/>
    <w:link w:val="Untertitel"/>
    <w:uiPriority w:val="11"/>
    <w:semiHidden/>
    <w:rsid w:val="00750CB1"/>
    <w:rPr>
      <w:rFonts w:eastAsia="Times New Roman"/>
      <w:spacing w:val="15"/>
      <w:kern w:val="4"/>
      <w:szCs w:val="22"/>
    </w:rPr>
  </w:style>
  <w:style w:type="character" w:styleId="Hervorhebung">
    <w:name w:val="Emphasis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uiPriority w:val="99"/>
    <w:semiHidden/>
    <w:rsid w:val="004E1AAA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.lorch/Desktop/Vorlagen/Pressefotos_Vorlage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2022-08-31T00:00:00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Pressefotos_Vorlage_2022.dotx</Template>
  <TotalTime>0</TotalTime>
  <Pages>2</Pages>
  <Words>119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Wurster</dc:creator>
  <cp:keywords/>
  <dc:description>Pressemitteilung · Office 2016;_x000d_
Version 1.0.0;_x000d_
26.11.2018</dc:description>
  <cp:lastModifiedBy>Jonathan Wurster</cp:lastModifiedBy>
  <cp:revision>4</cp:revision>
  <cp:lastPrinted>2019-11-28T10:39:00Z</cp:lastPrinted>
  <dcterms:created xsi:type="dcterms:W3CDTF">2022-09-01T06:21:00Z</dcterms:created>
  <dcterms:modified xsi:type="dcterms:W3CDTF">2022-11-11T08:15:00Z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