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57425806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090671A4" w14:textId="261C20E6" w:rsidR="00D5446F" w:rsidRPr="00C65692" w:rsidRDefault="00C65692" w:rsidP="00C65692">
            <w:pPr>
              <w:pStyle w:val="OrtDatum"/>
            </w:pPr>
            <w:r w:rsidRPr="00C65692">
              <w:t xml:space="preserve">Leonberg,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FB27A5AAA210478A88FE89EDD7114D16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1-09-06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697BE9">
                  <w:rPr>
                    <w:rStyle w:val="Dokumentdatum"/>
                  </w:rPr>
                  <w:t>6. September 2021</w:t>
                </w:r>
              </w:sdtContent>
            </w:sdt>
          </w:p>
        </w:tc>
      </w:tr>
      <w:tr w:rsidR="00C65692" w:rsidRPr="00D5446F" w14:paraId="21FCCE13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07F7038C" w14:textId="7511A073" w:rsidR="00390EDB" w:rsidRDefault="00E15278" w:rsidP="00E15278">
            <w:pPr>
              <w:pStyle w:val="Betreff"/>
            </w:pPr>
            <w:r>
              <w:t>GEZE</w:t>
            </w:r>
            <w:r w:rsidR="00390EDB">
              <w:t>-Expertengespräch</w:t>
            </w:r>
            <w:r w:rsidR="00AA4464">
              <w:t>:</w:t>
            </w:r>
          </w:p>
          <w:p w14:paraId="2737C7E8" w14:textId="77EDF305" w:rsidR="00025DF7" w:rsidRPr="00D5446F" w:rsidRDefault="00390EDB" w:rsidP="00E15278">
            <w:pPr>
              <w:pStyle w:val="Betreff"/>
            </w:pPr>
            <w:r w:rsidRPr="00390EDB">
              <w:t>Typische Fehlerquellen in Bauprojekten rechtzeitig erkennen und vermeiden</w:t>
            </w:r>
            <w:r w:rsidR="003F1AE5">
              <w:t xml:space="preserve"> </w:t>
            </w:r>
            <w:r w:rsidR="00D5446F" w:rsidRPr="00DE1ED3">
              <w:br/>
            </w:r>
          </w:p>
        </w:tc>
      </w:tr>
    </w:tbl>
    <w:p w14:paraId="2B2C3A76" w14:textId="778942DF" w:rsidR="005833DF" w:rsidRPr="00B273EB" w:rsidRDefault="00587A55" w:rsidP="00B273EB">
      <w:pPr>
        <w:rPr>
          <w:b/>
        </w:rPr>
      </w:pPr>
      <w:r>
        <w:rPr>
          <w:b/>
        </w:rPr>
        <w:t xml:space="preserve">Am 24. September </w:t>
      </w:r>
      <w:r w:rsidR="00AA4464">
        <w:rPr>
          <w:b/>
        </w:rPr>
        <w:t>veranstaltet</w:t>
      </w:r>
      <w:r>
        <w:rPr>
          <w:b/>
        </w:rPr>
        <w:t xml:space="preserve"> </w:t>
      </w:r>
      <w:r w:rsidR="003F1AE5">
        <w:rPr>
          <w:b/>
        </w:rPr>
        <w:t xml:space="preserve">GEZE </w:t>
      </w:r>
      <w:r w:rsidR="00AA4464">
        <w:rPr>
          <w:b/>
        </w:rPr>
        <w:t xml:space="preserve">in Leonberg </w:t>
      </w:r>
      <w:r w:rsidR="008A3A67">
        <w:rPr>
          <w:b/>
        </w:rPr>
        <w:t xml:space="preserve">von 14:00 bis 15:00 Uhr </w:t>
      </w:r>
      <w:r>
        <w:rPr>
          <w:b/>
        </w:rPr>
        <w:t>ein digitale</w:t>
      </w:r>
      <w:r w:rsidR="003F1AE5">
        <w:rPr>
          <w:b/>
        </w:rPr>
        <w:t>s</w:t>
      </w:r>
      <w:r>
        <w:rPr>
          <w:b/>
        </w:rPr>
        <w:t xml:space="preserve"> </w:t>
      </w:r>
      <w:r w:rsidR="003F1AE5">
        <w:rPr>
          <w:b/>
        </w:rPr>
        <w:t xml:space="preserve">Expertengespräch, </w:t>
      </w:r>
      <w:r w:rsidR="00AA4464">
        <w:rPr>
          <w:b/>
        </w:rPr>
        <w:t>das</w:t>
      </w:r>
      <w:r w:rsidR="00DC6673">
        <w:rPr>
          <w:b/>
        </w:rPr>
        <w:t xml:space="preserve"> die erfolgreiche Planung von Bauprojekten und die Vermeidung typischer Fehler </w:t>
      </w:r>
      <w:r w:rsidR="00AA4464">
        <w:rPr>
          <w:b/>
        </w:rPr>
        <w:t>thematisiert</w:t>
      </w:r>
      <w:r w:rsidR="00DC6673">
        <w:rPr>
          <w:b/>
        </w:rPr>
        <w:t>. Drei Fachleute aus der Praxis</w:t>
      </w:r>
      <w:r w:rsidR="001E656E">
        <w:rPr>
          <w:b/>
        </w:rPr>
        <w:t xml:space="preserve"> informier</w:t>
      </w:r>
      <w:r w:rsidR="00DC6673">
        <w:rPr>
          <w:b/>
        </w:rPr>
        <w:t>en</w:t>
      </w:r>
      <w:r w:rsidR="003F1AE5">
        <w:rPr>
          <w:b/>
        </w:rPr>
        <w:t xml:space="preserve"> </w:t>
      </w:r>
      <w:r w:rsidR="007045BF">
        <w:rPr>
          <w:b/>
        </w:rPr>
        <w:t>live</w:t>
      </w:r>
      <w:r w:rsidR="006C2C29">
        <w:rPr>
          <w:b/>
        </w:rPr>
        <w:t xml:space="preserve"> aus dem GEZE Studio</w:t>
      </w:r>
      <w:r w:rsidR="007045BF">
        <w:rPr>
          <w:b/>
        </w:rPr>
        <w:t xml:space="preserve"> </w:t>
      </w:r>
      <w:r w:rsidR="001E656E">
        <w:rPr>
          <w:b/>
        </w:rPr>
        <w:t xml:space="preserve">über die </w:t>
      </w:r>
      <w:r w:rsidR="00281F22">
        <w:rPr>
          <w:b/>
        </w:rPr>
        <w:t xml:space="preserve">Herausforderungen bei der </w:t>
      </w:r>
      <w:r w:rsidR="001E656E">
        <w:rPr>
          <w:b/>
        </w:rPr>
        <w:t>Türplanung</w:t>
      </w:r>
      <w:r w:rsidR="007045BF">
        <w:rPr>
          <w:b/>
        </w:rPr>
        <w:t xml:space="preserve">, </w:t>
      </w:r>
      <w:r w:rsidR="001E656E">
        <w:rPr>
          <w:b/>
        </w:rPr>
        <w:t>Anforderungen und Hürden auf Baustellen</w:t>
      </w:r>
      <w:r w:rsidR="00561BCB">
        <w:rPr>
          <w:b/>
        </w:rPr>
        <w:t xml:space="preserve"> </w:t>
      </w:r>
      <w:r w:rsidR="001E656E">
        <w:rPr>
          <w:b/>
        </w:rPr>
        <w:t xml:space="preserve">und </w:t>
      </w:r>
      <w:r w:rsidR="00DC6673">
        <w:rPr>
          <w:b/>
        </w:rPr>
        <w:t xml:space="preserve">stellen </w:t>
      </w:r>
      <w:r w:rsidR="001E656E">
        <w:rPr>
          <w:b/>
        </w:rPr>
        <w:t xml:space="preserve">Lösungsansätze für </w:t>
      </w:r>
      <w:r w:rsidR="00AA4464">
        <w:rPr>
          <w:b/>
        </w:rPr>
        <w:t>gängige</w:t>
      </w:r>
      <w:r w:rsidR="002E0BAE">
        <w:rPr>
          <w:b/>
        </w:rPr>
        <w:t xml:space="preserve"> Problemstellungen</w:t>
      </w:r>
      <w:r w:rsidR="00DC6673">
        <w:rPr>
          <w:b/>
        </w:rPr>
        <w:t xml:space="preserve"> vor</w:t>
      </w:r>
      <w:r w:rsidR="001E656E">
        <w:rPr>
          <w:b/>
        </w:rPr>
        <w:t xml:space="preserve">. </w:t>
      </w:r>
      <w:r w:rsidR="0047726A">
        <w:rPr>
          <w:b/>
        </w:rPr>
        <w:t xml:space="preserve">Die Veranstaltung richtet sich an GEZE Partner, </w:t>
      </w:r>
      <w:r w:rsidR="00DC6673">
        <w:rPr>
          <w:b/>
        </w:rPr>
        <w:t xml:space="preserve">Kundinnen und </w:t>
      </w:r>
      <w:r w:rsidR="0047726A">
        <w:rPr>
          <w:b/>
        </w:rPr>
        <w:t xml:space="preserve">Kunden und Interessierte, die </w:t>
      </w:r>
      <w:r w:rsidR="005833DF">
        <w:rPr>
          <w:b/>
        </w:rPr>
        <w:t>mehr über den Planungsprozess</w:t>
      </w:r>
      <w:r w:rsidR="00281F22">
        <w:rPr>
          <w:b/>
        </w:rPr>
        <w:t>,</w:t>
      </w:r>
      <w:r w:rsidR="005833DF">
        <w:rPr>
          <w:b/>
        </w:rPr>
        <w:t xml:space="preserve"> insbesondere an den Schnittstellen </w:t>
      </w:r>
      <w:r w:rsidR="00B273EB">
        <w:rPr>
          <w:b/>
        </w:rPr>
        <w:t>von</w:t>
      </w:r>
      <w:r w:rsidR="005833DF">
        <w:rPr>
          <w:b/>
        </w:rPr>
        <w:t xml:space="preserve"> Gewerke</w:t>
      </w:r>
      <w:r w:rsidR="00B273EB">
        <w:rPr>
          <w:b/>
        </w:rPr>
        <w:t>n</w:t>
      </w:r>
      <w:r w:rsidR="00281F22">
        <w:rPr>
          <w:b/>
        </w:rPr>
        <w:t xml:space="preserve">, </w:t>
      </w:r>
      <w:r w:rsidR="005833DF">
        <w:rPr>
          <w:b/>
        </w:rPr>
        <w:t>erfahren möchte</w:t>
      </w:r>
      <w:r w:rsidR="00B273EB">
        <w:rPr>
          <w:b/>
        </w:rPr>
        <w:t>n</w:t>
      </w:r>
      <w:r w:rsidR="005833DF">
        <w:rPr>
          <w:b/>
        </w:rPr>
        <w:t xml:space="preserve">. </w:t>
      </w:r>
    </w:p>
    <w:p w14:paraId="4D9F3E95" w14:textId="77777777" w:rsidR="005833DF" w:rsidRDefault="005833DF" w:rsidP="005833DF"/>
    <w:p w14:paraId="7035403D" w14:textId="726B3AEC" w:rsidR="003F1AE5" w:rsidRPr="005833DF" w:rsidRDefault="005833DF" w:rsidP="005833DF">
      <w:pPr>
        <w:rPr>
          <w:b/>
          <w:bCs/>
        </w:rPr>
      </w:pPr>
      <w:r w:rsidRPr="005833DF">
        <w:rPr>
          <w:b/>
          <w:bCs/>
        </w:rPr>
        <w:t xml:space="preserve">Bauprojekte sicher und kosteneffizient gestalten </w:t>
      </w:r>
    </w:p>
    <w:p w14:paraId="799C60B2" w14:textId="55E5C28D" w:rsidR="00AD251A" w:rsidRDefault="00A50754" w:rsidP="00AD251A">
      <w:r>
        <w:t xml:space="preserve">Die Anforderungen an </w:t>
      </w:r>
      <w:r w:rsidR="00B273EB">
        <w:t>d</w:t>
      </w:r>
      <w:r w:rsidR="00A75070">
        <w:t>ie</w:t>
      </w:r>
      <w:r w:rsidR="00B273EB">
        <w:t xml:space="preserve"> </w:t>
      </w:r>
      <w:r w:rsidR="00A75070">
        <w:t xml:space="preserve">Funktion </w:t>
      </w:r>
      <w:r>
        <w:t xml:space="preserve">und </w:t>
      </w:r>
      <w:r w:rsidR="00B273EB">
        <w:t xml:space="preserve">die </w:t>
      </w:r>
      <w:r>
        <w:t xml:space="preserve">Sicherheit </w:t>
      </w:r>
      <w:r w:rsidR="007045BF">
        <w:t xml:space="preserve">von Türen </w:t>
      </w:r>
      <w:r>
        <w:t>steigen stetig</w:t>
      </w:r>
      <w:r w:rsidR="00750D39">
        <w:t xml:space="preserve">, denn </w:t>
      </w:r>
      <w:r>
        <w:t xml:space="preserve">Türsysteme werden zunehmend komplexer. </w:t>
      </w:r>
      <w:r w:rsidR="00B273EB">
        <w:t>Einerseits</w:t>
      </w:r>
      <w:r w:rsidR="001B2B40">
        <w:t xml:space="preserve"> bietet d</w:t>
      </w:r>
      <w:r>
        <w:t xml:space="preserve">ie Digitalisierung vielfältige </w:t>
      </w:r>
      <w:r w:rsidR="004A7F56">
        <w:t>Möglichkeiten,</w:t>
      </w:r>
      <w:r>
        <w:t xml:space="preserve"> Gebäude </w:t>
      </w:r>
      <w:r w:rsidR="00B273EB">
        <w:t xml:space="preserve">intelligent </w:t>
      </w:r>
      <w:r>
        <w:t>zu vernetzen.</w:t>
      </w:r>
      <w:r w:rsidR="001B2B40">
        <w:t xml:space="preserve"> Hierdurch entstehen </w:t>
      </w:r>
      <w:r w:rsidR="00AD251A">
        <w:t xml:space="preserve">für Planerinnen und Planer </w:t>
      </w:r>
      <w:r w:rsidR="001B2B40">
        <w:t>jedoch neue Herausforderungen und Hürden</w:t>
      </w:r>
      <w:r w:rsidR="00AD251A">
        <w:t>,</w:t>
      </w:r>
      <w:r w:rsidR="007045BF">
        <w:t xml:space="preserve"> </w:t>
      </w:r>
      <w:r w:rsidR="00B273EB">
        <w:t xml:space="preserve">wie beispielsweise </w:t>
      </w:r>
      <w:r w:rsidR="00281F22">
        <w:t xml:space="preserve">der Umgang mit </w:t>
      </w:r>
      <w:r w:rsidR="00B273EB">
        <w:t>wiederkehrende</w:t>
      </w:r>
      <w:r w:rsidR="00281F22">
        <w:t>n</w:t>
      </w:r>
      <w:r w:rsidR="00B273EB">
        <w:t xml:space="preserve"> Schwachstellen.</w:t>
      </w:r>
      <w:r w:rsidR="00281F22">
        <w:t xml:space="preserve"> </w:t>
      </w:r>
      <w:r w:rsidR="007045BF">
        <w:t xml:space="preserve">Damit Bauvorhaben möglichst reibungslos verlaufen, ist ein gut durchdachter Planungsprozess </w:t>
      </w:r>
      <w:r w:rsidR="00AD251A">
        <w:t>unverzichtbar</w:t>
      </w:r>
      <w:r w:rsidR="007045BF">
        <w:t xml:space="preserve">. </w:t>
      </w:r>
    </w:p>
    <w:p w14:paraId="68FB0716" w14:textId="77777777" w:rsidR="00AD251A" w:rsidRDefault="00AD251A" w:rsidP="00AD251A"/>
    <w:p w14:paraId="58F52F0C" w14:textId="396CD7E4" w:rsidR="008A3A67" w:rsidRDefault="00A75070" w:rsidP="00AD251A">
      <w:r>
        <w:t xml:space="preserve">Das </w:t>
      </w:r>
      <w:r w:rsidR="00AD251A">
        <w:t>GEZE-</w:t>
      </w:r>
      <w:r>
        <w:t xml:space="preserve">Expertengespräch </w:t>
      </w:r>
      <w:r w:rsidR="00AD251A">
        <w:t xml:space="preserve">bietet </w:t>
      </w:r>
      <w:r w:rsidR="00281F22">
        <w:t xml:space="preserve">eine Plattform für </w:t>
      </w:r>
      <w:r w:rsidR="007045BF">
        <w:t>Impulse aus der Praxis</w:t>
      </w:r>
      <w:r w:rsidR="00281F22">
        <w:t xml:space="preserve"> und zeigt auf, </w:t>
      </w:r>
      <w:r w:rsidR="007045BF">
        <w:t xml:space="preserve">wie Projekte mit allen am Bau beteiligten Personen </w:t>
      </w:r>
      <w:r w:rsidR="00281F22">
        <w:t xml:space="preserve">und </w:t>
      </w:r>
      <w:r w:rsidR="007045BF">
        <w:t>über alle Phasen des Gebäudelebenszyklus hinweg zum Erfolg führen</w:t>
      </w:r>
      <w:r w:rsidR="00281F22">
        <w:t xml:space="preserve"> können</w:t>
      </w:r>
      <w:r w:rsidR="007045BF">
        <w:t xml:space="preserve">. </w:t>
      </w:r>
      <w:r w:rsidR="008A3A67" w:rsidRPr="008A3A67">
        <w:t xml:space="preserve">Eingeleitet wird das Gespräch </w:t>
      </w:r>
      <w:r w:rsidR="008A3A67">
        <w:t>von</w:t>
      </w:r>
      <w:r w:rsidR="008A3A67" w:rsidRPr="008A3A67">
        <w:t xml:space="preserve"> Prof. Dr. Thomas Schumacher von der Universität St. Gallen. </w:t>
      </w:r>
      <w:r w:rsidR="008A3A67">
        <w:t xml:space="preserve">Weitere Gäste sind </w:t>
      </w:r>
      <w:r w:rsidR="008A3A67" w:rsidRPr="008A3A67">
        <w:t xml:space="preserve">Josef Faßbender, Sachverständiger und ausgewiesener Spezialist im Bereich der Türtechnik, Roland Joss, Experte für Sicherheits- und Türfachplanungsprojekte, e-tool </w:t>
      </w:r>
      <w:proofErr w:type="spellStart"/>
      <w:r w:rsidR="008A3A67" w:rsidRPr="008A3A67">
        <w:t>ag</w:t>
      </w:r>
      <w:proofErr w:type="spellEnd"/>
      <w:r w:rsidR="008A3A67" w:rsidRPr="008A3A67">
        <w:t xml:space="preserve"> sowie Katrin Höfer, Geschäftsführerin der GEZE Service GmbH.</w:t>
      </w:r>
      <w:r w:rsidR="004102BA">
        <w:t xml:space="preserve"> Moderiert wird die Veranstaltung von </w:t>
      </w:r>
      <w:r w:rsidR="004102BA" w:rsidRPr="004102BA">
        <w:t xml:space="preserve">Dipl.-Ing. Günther </w:t>
      </w:r>
      <w:proofErr w:type="spellStart"/>
      <w:r w:rsidR="004102BA" w:rsidRPr="004102BA">
        <w:t>Weizenhöfer</w:t>
      </w:r>
      <w:proofErr w:type="spellEnd"/>
      <w:r w:rsidR="004102BA" w:rsidRPr="008C49AB">
        <w:t xml:space="preserve">, Teamleiter </w:t>
      </w:r>
      <w:proofErr w:type="spellStart"/>
      <w:r w:rsidR="004102BA" w:rsidRPr="008C49AB">
        <w:t>Pre</w:t>
      </w:r>
      <w:proofErr w:type="spellEnd"/>
      <w:r w:rsidR="004102BA" w:rsidRPr="008C49AB">
        <w:t xml:space="preserve"> </w:t>
      </w:r>
      <w:proofErr w:type="spellStart"/>
      <w:r w:rsidR="004102BA" w:rsidRPr="008C49AB">
        <w:t>Sales</w:t>
      </w:r>
      <w:proofErr w:type="spellEnd"/>
      <w:r w:rsidR="004102BA" w:rsidRPr="008C49AB">
        <w:t xml:space="preserve"> Development bei GEZE.</w:t>
      </w:r>
      <w:r w:rsidR="004102BA">
        <w:t xml:space="preserve"> </w:t>
      </w:r>
    </w:p>
    <w:p w14:paraId="0C865BD0" w14:textId="77777777" w:rsidR="008A3A67" w:rsidRDefault="008A3A67" w:rsidP="00AD251A"/>
    <w:p w14:paraId="046477A1" w14:textId="6DA5C528" w:rsidR="00AD251A" w:rsidRDefault="00B273EB" w:rsidP="00AD251A">
      <w:r>
        <w:t>Das Veranstaltungsformat z</w:t>
      </w:r>
      <w:r w:rsidR="00AD251A">
        <w:t>iel</w:t>
      </w:r>
      <w:r>
        <w:t>t darauf ab, Bauprojekte sicherer, kosteneffizienter und</w:t>
      </w:r>
      <w:r w:rsidR="00AD251A">
        <w:t xml:space="preserve"> </w:t>
      </w:r>
      <w:r>
        <w:t>stressfreier zu gestalten. Teilnehmende</w:t>
      </w:r>
      <w:r w:rsidR="00AD251A">
        <w:t xml:space="preserve"> haben die Möglichkeit</w:t>
      </w:r>
      <w:r w:rsidR="00697BE9">
        <w:t>,</w:t>
      </w:r>
      <w:r w:rsidR="00AD251A">
        <w:t xml:space="preserve"> </w:t>
      </w:r>
      <w:r>
        <w:t>sich an der Diskussion zu beteiligen</w:t>
      </w:r>
      <w:r w:rsidR="00AD251A">
        <w:t xml:space="preserve"> und </w:t>
      </w:r>
      <w:r w:rsidR="00561BCB">
        <w:t xml:space="preserve">aktiv </w:t>
      </w:r>
      <w:r w:rsidR="00AD251A">
        <w:t>Fragen zu stellen</w:t>
      </w:r>
      <w:r>
        <w:t xml:space="preserve">. </w:t>
      </w:r>
    </w:p>
    <w:p w14:paraId="6F8E4BE4" w14:textId="77777777" w:rsidR="00281F22" w:rsidRDefault="00281F22" w:rsidP="00AD251A"/>
    <w:p w14:paraId="1A4E87D9" w14:textId="12716DDB" w:rsidR="00B273EB" w:rsidRDefault="00B273EB" w:rsidP="00AD251A">
      <w:r>
        <w:t>Interessierte können sich ab sofort</w:t>
      </w:r>
      <w:r w:rsidR="00697BE9">
        <w:t xml:space="preserve"> kostenfrei</w:t>
      </w:r>
      <w:r>
        <w:t xml:space="preserve"> </w:t>
      </w:r>
      <w:hyperlink r:id="rId9" w:history="1">
        <w:r w:rsidRPr="008C49AB">
          <w:rPr>
            <w:rStyle w:val="Hyperlink"/>
          </w:rPr>
          <w:t>unter diesem Link</w:t>
        </w:r>
      </w:hyperlink>
      <w:r>
        <w:t xml:space="preserve"> anmelden</w:t>
      </w:r>
      <w:r w:rsidR="008C49AB">
        <w:t xml:space="preserve">. </w:t>
      </w:r>
    </w:p>
    <w:p w14:paraId="5075AF9F" w14:textId="4DDF34C3" w:rsidR="004102BA" w:rsidRDefault="004102BA" w:rsidP="00AD251A"/>
    <w:p w14:paraId="06F7FA0E" w14:textId="26BEDB95" w:rsidR="004102BA" w:rsidRDefault="004102BA" w:rsidP="00AD251A">
      <w:r>
        <w:t>Weitere Informationen:</w:t>
      </w:r>
    </w:p>
    <w:p w14:paraId="02FABCD2" w14:textId="16878374" w:rsidR="004102BA" w:rsidRDefault="00F4550C" w:rsidP="00AD251A">
      <w:hyperlink r:id="rId10" w:history="1">
        <w:r w:rsidR="004102BA" w:rsidRPr="000A0995">
          <w:rPr>
            <w:rStyle w:val="Hyperlink"/>
          </w:rPr>
          <w:t>https://www.geze.de/de/entdecken/produktwissen/multifunktionale-fenster-sicher-planen</w:t>
        </w:r>
      </w:hyperlink>
    </w:p>
    <w:p w14:paraId="50E7233A" w14:textId="02579601" w:rsidR="004102BA" w:rsidRDefault="00F4550C" w:rsidP="00AD251A">
      <w:hyperlink r:id="rId11" w:history="1">
        <w:r w:rsidR="004102BA" w:rsidRPr="000A0995">
          <w:rPr>
            <w:rStyle w:val="Hyperlink"/>
          </w:rPr>
          <w:t>https://www.geze.de/de/entdecken/produktwissen/multifunktionale-tueren-sicher-planen</w:t>
        </w:r>
      </w:hyperlink>
      <w:r w:rsidR="004102BA">
        <w:t xml:space="preserve"> </w:t>
      </w:r>
    </w:p>
    <w:p w14:paraId="667B5852" w14:textId="4EA0DE04" w:rsidR="00AD251A" w:rsidRDefault="00F4550C" w:rsidP="00484A9E">
      <w:hyperlink r:id="rId12" w:history="1">
        <w:r w:rsidR="00484A9E" w:rsidRPr="000A0995">
          <w:rPr>
            <w:rStyle w:val="Hyperlink"/>
          </w:rPr>
          <w:t>https://youtu.be/10w-_lTwuxQ</w:t>
        </w:r>
      </w:hyperlink>
      <w:r w:rsidR="00484A9E">
        <w:t xml:space="preserve"> </w:t>
      </w:r>
    </w:p>
    <w:p w14:paraId="0C7212A1" w14:textId="77777777" w:rsidR="00484A9E" w:rsidRDefault="00484A9E" w:rsidP="00484A9E"/>
    <w:p w14:paraId="6012F0B0" w14:textId="4C32FC41" w:rsidR="00D75D5B" w:rsidRDefault="00D75D5B" w:rsidP="0089790F"/>
    <w:p w14:paraId="5B0417C3" w14:textId="47107EFD" w:rsidR="00C61DAA" w:rsidRDefault="00C61DAA" w:rsidP="0089790F"/>
    <w:p w14:paraId="5EE48002" w14:textId="7F0FAD3B" w:rsidR="00C61DAA" w:rsidRDefault="00C61DAA" w:rsidP="0089790F"/>
    <w:p w14:paraId="1775AED7" w14:textId="18C13211" w:rsidR="00C61DAA" w:rsidRDefault="00C61DAA" w:rsidP="0089790F"/>
    <w:p w14:paraId="46AA8659" w14:textId="16F0EBD0" w:rsidR="00C61DAA" w:rsidRDefault="00C61DAA" w:rsidP="0089790F"/>
    <w:p w14:paraId="3393381F" w14:textId="31DCC186" w:rsidR="00C61DAA" w:rsidRDefault="00C61DAA" w:rsidP="0089790F"/>
    <w:p w14:paraId="7CF8F75C" w14:textId="763681C6" w:rsidR="00C61DAA" w:rsidRDefault="00C61DAA" w:rsidP="0089790F"/>
    <w:p w14:paraId="241D84CA" w14:textId="1B7BF69A" w:rsidR="00C61DAA" w:rsidRDefault="00C61DAA" w:rsidP="0089790F"/>
    <w:p w14:paraId="7DB034C7" w14:textId="6BE5B764" w:rsidR="00C61DAA" w:rsidRDefault="00C61DAA" w:rsidP="0089790F"/>
    <w:p w14:paraId="66B97654" w14:textId="73FD7038" w:rsidR="00C61DAA" w:rsidRDefault="00C61DAA" w:rsidP="0089790F"/>
    <w:p w14:paraId="5CC71046" w14:textId="5BC8380D" w:rsidR="00C61DAA" w:rsidRDefault="00C61DAA" w:rsidP="0089790F"/>
    <w:p w14:paraId="2B1B36C5" w14:textId="4E10FA8F" w:rsidR="00C61DAA" w:rsidRDefault="00C61DAA" w:rsidP="0089790F"/>
    <w:p w14:paraId="7C69155D" w14:textId="666593AF" w:rsidR="00C61DAA" w:rsidRDefault="00C61DAA" w:rsidP="0089790F"/>
    <w:p w14:paraId="61DF8700" w14:textId="574AF074" w:rsidR="00C61DAA" w:rsidRDefault="00C61DAA" w:rsidP="0089790F"/>
    <w:p w14:paraId="24CC368C" w14:textId="77777777" w:rsidR="00C61DAA" w:rsidRDefault="00C61DAA" w:rsidP="0089790F"/>
    <w:p w14:paraId="027F1021" w14:textId="5F9A637B" w:rsidR="00B273EB" w:rsidRDefault="00B273EB" w:rsidP="006B111C"/>
    <w:p w14:paraId="30F2C68F" w14:textId="77777777" w:rsidR="00B273EB" w:rsidRDefault="00B273EB" w:rsidP="006B111C">
      <w:pPr>
        <w:rPr>
          <w:b/>
        </w:rPr>
      </w:pPr>
    </w:p>
    <w:p w14:paraId="2EFFA33C" w14:textId="77777777" w:rsidR="007045BF" w:rsidRDefault="007045BF" w:rsidP="006B111C">
      <w:pPr>
        <w:rPr>
          <w:b/>
        </w:rPr>
      </w:pPr>
    </w:p>
    <w:p w14:paraId="3284958F" w14:textId="21CFE826" w:rsidR="006B111C" w:rsidRPr="0089790F" w:rsidRDefault="006B111C" w:rsidP="006B111C">
      <w:pPr>
        <w:rPr>
          <w:b/>
        </w:rPr>
      </w:pPr>
      <w:r w:rsidRPr="0089790F">
        <w:rPr>
          <w:b/>
        </w:rPr>
        <w:t xml:space="preserve">ÜBER GEZE </w:t>
      </w:r>
    </w:p>
    <w:p w14:paraId="236A4AE5" w14:textId="733B1685" w:rsidR="00380CEE" w:rsidRDefault="00380CEE" w:rsidP="00380CEE">
      <w:pPr>
        <w:rPr>
          <w:kern w:val="0"/>
        </w:rPr>
      </w:pPr>
      <w:r>
        <w:t>GEZE ist ein innovatives, weltweit agierendes Unternehmen für Produkte, Systemlösungen und umfassenden Service rund um Türen und Fenster. Der Spezialist für innovative und moderne Tür-</w:t>
      </w:r>
      <w:r w:rsidR="0073251D">
        <w:t xml:space="preserve"> und Fenstertechnik </w:t>
      </w:r>
      <w:r>
        <w:t>erzielt mit fundierter Branchen- und Fachkenntnis herausragende Ergebnisse, die Gebäude lebenswert machen.</w:t>
      </w:r>
    </w:p>
    <w:p w14:paraId="5BAC16A4" w14:textId="5048A39F" w:rsidR="008F511E" w:rsidRPr="004102BA" w:rsidRDefault="00380CEE" w:rsidP="004102BA">
      <w:r>
        <w:t>Weltweit arbeiten bei GEZE mehr als 3.100 Menschen. GEZE entwickelt und fertigt am Stammsitz in Leonberg. Weitere Fertigungsstätten befinden sich in China, Serbien und der Türkei. Mit 3</w:t>
      </w:r>
      <w:r w:rsidR="00243979">
        <w:t>7</w:t>
      </w:r>
      <w:r>
        <w:t xml:space="preserve"> Tochtergesellschaften auf der ganzen Welt und 6 Niederlassungen in Deutschland bietet GEZE maximale Kundennähe und exzellenten Service.</w:t>
      </w:r>
      <w:r w:rsidR="00A03805">
        <w:rPr>
          <w:noProof/>
          <w:lang w:eastAsia="de-DE"/>
        </w:rPr>
        <mc:AlternateContent>
          <mc:Choice Requires="wps">
            <w:drawing>
              <wp:anchor distT="180340" distB="0" distL="114300" distR="114300" simplePos="0" relativeHeight="251659264" behindDoc="0" locked="0" layoutInCell="1" allowOverlap="1" wp14:anchorId="73ED7574" wp14:editId="77BFE836">
                <wp:simplePos x="0" y="0"/>
                <wp:positionH relativeFrom="column">
                  <wp:posOffset>0</wp:posOffset>
                </wp:positionH>
                <wp:positionV relativeFrom="page">
                  <wp:align>bottom</wp:align>
                </wp:positionV>
                <wp:extent cx="5760000" cy="1051200"/>
                <wp:effectExtent l="0" t="0" r="12700" b="0"/>
                <wp:wrapTopAndBottom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00" cy="105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einfach"/>
                              <w:tblW w:w="907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2"/>
                            </w:tblGrid>
                            <w:tr w:rsidR="007F0435" w:rsidRPr="002627A3" w14:paraId="1471F5AF" w14:textId="77777777" w:rsidTr="00454337">
                              <w:trPr>
                                <w:cantSplit/>
                                <w:trHeight w:hRule="exact" w:val="482"/>
                              </w:trPr>
                              <w:tc>
                                <w:tcPr>
                                  <w:tcW w:w="6321" w:type="dxa"/>
                                  <w:tcMar>
                                    <w:bottom w:w="91" w:type="dxa"/>
                                  </w:tcMar>
                                </w:tcPr>
                                <w:p w14:paraId="2E9B3CA3" w14:textId="77777777" w:rsidR="00512C05" w:rsidRPr="002627A3" w:rsidRDefault="007F0435" w:rsidP="00113091">
                                  <w:pPr>
                                    <w:pStyle w:val="KontaktTitel"/>
                                  </w:pPr>
                                  <w:r w:rsidRPr="002627A3">
                                    <w:t>Kontakt</w:t>
                                  </w:r>
                                </w:p>
                              </w:tc>
                            </w:tr>
                            <w:tr w:rsidR="007F0435" w:rsidRPr="000134BF" w14:paraId="2AF9BB77" w14:textId="77777777" w:rsidTr="00575AEF">
                              <w:trPr>
                                <w:cantSplit/>
                                <w:trHeight w:hRule="exact" w:val="425"/>
                              </w:trPr>
                              <w:tc>
                                <w:tcPr>
                                  <w:tcW w:w="6321" w:type="dxa"/>
                                </w:tcPr>
                                <w:p w14:paraId="72EB0473" w14:textId="77777777" w:rsidR="007F0435" w:rsidRPr="00377DD3" w:rsidRDefault="007F0435" w:rsidP="00094A49">
                                  <w:pPr>
                                    <w:pStyle w:val="Kontakt"/>
                                  </w:pPr>
                                  <w:bookmarkStart w:id="0" w:name="_Hlk530667725"/>
                                  <w:r w:rsidRPr="00377DD3">
                                    <w:rPr>
                                      <w:rStyle w:val="Auszeichnung"/>
                                      <w:spacing w:val="-4"/>
                                    </w:rPr>
                                    <w:t xml:space="preserve">GEZE </w:t>
                                  </w:r>
                                  <w:r w:rsidRPr="00377DD3">
                                    <w:rPr>
                                      <w:rStyle w:val="Auszeichnung"/>
                                    </w:rPr>
                                    <w:t>Gm</w:t>
                                  </w:r>
                                  <w:r w:rsidRPr="00377DD3">
                                    <w:rPr>
                                      <w:rStyle w:val="Auszeichnung"/>
                                      <w:spacing w:val="-4"/>
                                    </w:rPr>
                                    <w:t>bH</w:t>
                                  </w:r>
                                  <w:r w:rsidR="001F462D" w:rsidRPr="00377DD3">
                                    <w:t xml:space="preserve"> </w:t>
                                  </w:r>
                                  <w:r w:rsidR="00B556B7" w:rsidRPr="00377DD3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de-DE"/>
                                    </w:rPr>
                                    <w:t>I</w:t>
                                  </w:r>
                                  <w:r w:rsidRPr="00377DD3">
                                    <w:t xml:space="preserve"> Corporate Communicati</w:t>
                                  </w:r>
                                  <w:r w:rsidR="00575AEF" w:rsidRPr="00377DD3">
                                    <w:t>o</w:t>
                                  </w:r>
                                  <w:r w:rsidRPr="00377DD3">
                                    <w:t>ns</w:t>
                                  </w:r>
                                  <w:bookmarkEnd w:id="0"/>
                                </w:p>
                                <w:p w14:paraId="3D16B3BA" w14:textId="77777777" w:rsidR="007F0435" w:rsidRPr="008A3A67" w:rsidRDefault="00E10257" w:rsidP="00094A49">
                                  <w:pPr>
                                    <w:pStyle w:val="Kontakt"/>
                                  </w:pPr>
                                  <w:r w:rsidRPr="00377DD3">
                                    <w:t>Reinhold-Vöster-Str</w:t>
                                  </w:r>
                                  <w:r w:rsidR="007F0435" w:rsidRPr="00377DD3">
                                    <w:t xml:space="preserve">. </w:t>
                                  </w:r>
                                  <w:r w:rsidR="007F0435" w:rsidRPr="008A3A67">
                                    <w:t>21</w:t>
                                  </w:r>
                                  <w:r w:rsidR="00094A49" w:rsidRPr="008A3A67">
                                    <w:rPr>
                                      <w:rStyle w:val="KontaktAbstandschmal"/>
                                      <w:lang w:val="de-DE"/>
                                    </w:rPr>
                                    <w:t xml:space="preserve"> </w:t>
                                  </w:r>
                                  <w:r w:rsidR="007F0435" w:rsidRPr="008A3A67">
                                    <w:t>–</w:t>
                                  </w:r>
                                  <w:r w:rsidR="007F0435" w:rsidRPr="008A3A67">
                                    <w:rPr>
                                      <w:rStyle w:val="KontaktAbstandschmal"/>
                                      <w:lang w:val="de-DE"/>
                                    </w:rPr>
                                    <w:t xml:space="preserve"> </w:t>
                                  </w:r>
                                  <w:r w:rsidR="007F0435" w:rsidRPr="008A3A67">
                                    <w:t>29</w:t>
                                  </w:r>
                                  <w:r w:rsidR="001F462D" w:rsidRPr="008A3A67">
                                    <w:t xml:space="preserve"> </w:t>
                                  </w:r>
                                  <w:r w:rsidR="00B556B7" w:rsidRPr="008A3A67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de-DE"/>
                                    </w:rPr>
                                    <w:t>I</w:t>
                                  </w:r>
                                  <w:r w:rsidR="001F462D" w:rsidRPr="008A3A67">
                                    <w:t xml:space="preserve"> </w:t>
                                  </w:r>
                                  <w:r w:rsidR="007F0435" w:rsidRPr="008A3A67">
                                    <w:t>D-71229 Leonberg</w:t>
                                  </w:r>
                                  <w:r w:rsidR="001F462D" w:rsidRPr="008A3A67">
                                    <w:t xml:space="preserve"> </w:t>
                                  </w:r>
                                  <w:r w:rsidR="00B556B7" w:rsidRPr="008A3A67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de-DE"/>
                                    </w:rPr>
                                    <w:t>I</w:t>
                                  </w:r>
                                  <w:r w:rsidR="001F462D" w:rsidRPr="008A3A67">
                                    <w:t xml:space="preserve"> </w:t>
                                  </w:r>
                                  <w:proofErr w:type="gramStart"/>
                                  <w:r w:rsidR="007F0435" w:rsidRPr="008A3A67">
                                    <w:rPr>
                                      <w:rStyle w:val="KontaktVorsatzwort"/>
                                    </w:rPr>
                                    <w:t>TEL</w:t>
                                  </w:r>
                                  <w:r w:rsidR="007F0435" w:rsidRPr="008A3A67">
                                    <w:t xml:space="preserve"> </w:t>
                                  </w:r>
                                  <w:r w:rsidR="00454337" w:rsidRPr="008A3A67">
                                    <w:t xml:space="preserve"> </w:t>
                                  </w:r>
                                  <w:r w:rsidR="007F0435" w:rsidRPr="008A3A67">
                                    <w:t>+</w:t>
                                  </w:r>
                                  <w:proofErr w:type="gramEnd"/>
                                  <w:r w:rsidR="007F0435" w:rsidRPr="008A3A67">
                                    <w:t>49 7152 203-0</w:t>
                                  </w:r>
                                  <w:r w:rsidR="001F462D" w:rsidRPr="008A3A67">
                                    <w:t xml:space="preserve"> </w:t>
                                  </w:r>
                                  <w:r w:rsidR="00B556B7" w:rsidRPr="008A3A67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de-DE"/>
                                    </w:rPr>
                                    <w:t>I</w:t>
                                  </w:r>
                                  <w:r w:rsidR="001F462D" w:rsidRPr="008A3A67">
                                    <w:t xml:space="preserve"> </w:t>
                                  </w:r>
                                  <w:r w:rsidR="007F0435" w:rsidRPr="008A3A67">
                                    <w:rPr>
                                      <w:rStyle w:val="KontaktVorsatzwort"/>
                                    </w:rPr>
                                    <w:t>FAX</w:t>
                                  </w:r>
                                  <w:r w:rsidR="007F0435" w:rsidRPr="008A3A67">
                                    <w:t xml:space="preserve">  +49 7152 203-310</w:t>
                                  </w:r>
                                  <w:r w:rsidR="001F462D" w:rsidRPr="008A3A67">
                                    <w:t xml:space="preserve"> </w:t>
                                  </w:r>
                                  <w:r w:rsidR="00B556B7" w:rsidRPr="008A3A67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de-DE"/>
                                    </w:rPr>
                                    <w:t>I</w:t>
                                  </w:r>
                                  <w:r w:rsidR="001F462D" w:rsidRPr="008A3A67">
                                    <w:t xml:space="preserve"> </w:t>
                                  </w:r>
                                  <w:r w:rsidR="007F0435" w:rsidRPr="008A3A67">
                                    <w:rPr>
                                      <w:rStyle w:val="KontaktVorsatzwort"/>
                                    </w:rPr>
                                    <w:t>MAIL</w:t>
                                  </w:r>
                                  <w:r w:rsidR="007F0435" w:rsidRPr="008A3A67">
                                    <w:t xml:space="preserve"> </w:t>
                                  </w:r>
                                  <w:r w:rsidR="00454337" w:rsidRPr="008A3A67">
                                    <w:t xml:space="preserve"> </w:t>
                                  </w:r>
                                  <w:r w:rsidR="007F0435" w:rsidRPr="008A3A67">
                                    <w:t>presse@geze.com</w:t>
                                  </w:r>
                                  <w:r w:rsidR="001F462D" w:rsidRPr="008A3A67">
                                    <w:t xml:space="preserve"> </w:t>
                                  </w:r>
                                  <w:r w:rsidR="00B556B7" w:rsidRPr="008A3A67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de-DE"/>
                                    </w:rPr>
                                    <w:t>I</w:t>
                                  </w:r>
                                  <w:r w:rsidR="001F462D" w:rsidRPr="008A3A67">
                                    <w:t xml:space="preserve"> </w:t>
                                  </w:r>
                                  <w:r w:rsidR="007F0435" w:rsidRPr="008A3A67">
                                    <w:rPr>
                                      <w:rStyle w:val="KontaktVorsatzwort"/>
                                    </w:rPr>
                                    <w:t>WEB</w:t>
                                  </w:r>
                                  <w:r w:rsidR="007F0435" w:rsidRPr="008A3A67">
                                    <w:t xml:space="preserve">  www.geze.de</w:t>
                                  </w:r>
                                </w:p>
                              </w:tc>
                            </w:tr>
                          </w:tbl>
                          <w:p w14:paraId="4999965A" w14:textId="77777777" w:rsidR="00A03805" w:rsidRPr="008A3A67" w:rsidRDefault="00A03805" w:rsidP="007F0435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ED7574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0;width:453.55pt;height:82.75pt;z-index:251659264;visibility:visible;mso-wrap-style:square;mso-width-percent:0;mso-height-percent:0;mso-wrap-distance-left:9pt;mso-wrap-distance-top:14.2pt;mso-wrap-distance-right:9pt;mso-wrap-distance-bottom:0;mso-position-horizontal:absolute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" filled="f" stroked="f" strokeweight=".5pt">
                <v:textbox inset="0,0,0,0">
                  <w:txbxContent>
                    <w:tbl>
                      <w:tblPr>
                        <w:tblStyle w:val="einfach"/>
                        <w:tblW w:w="907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072"/>
                      </w:tblGrid>
                      <w:tr w:rsidR="007F0435" w:rsidRPr="002627A3" w14:paraId="1471F5AF" w14:textId="77777777" w:rsidTr="00454337">
                        <w:trPr>
                          <w:cantSplit/>
                          <w:trHeight w:hRule="exact" w:val="482"/>
                        </w:trPr>
                        <w:tc>
                          <w:tcPr>
                            <w:tcW w:w="6321" w:type="dxa"/>
                            <w:tcMar>
                              <w:bottom w:w="91" w:type="dxa"/>
                            </w:tcMar>
                          </w:tcPr>
                          <w:p w14:paraId="2E9B3CA3" w14:textId="77777777" w:rsidR="00512C05" w:rsidRPr="002627A3" w:rsidRDefault="007F0435" w:rsidP="00113091">
                            <w:pPr>
                              <w:pStyle w:val="KontaktTitel"/>
                            </w:pPr>
                            <w:r w:rsidRPr="002627A3">
                              <w:t>Kontakt</w:t>
                            </w:r>
                          </w:p>
                        </w:tc>
                      </w:tr>
                      <w:tr w:rsidR="007F0435" w:rsidRPr="000134BF" w14:paraId="2AF9BB77" w14:textId="77777777" w:rsidTr="00575AEF">
                        <w:trPr>
                          <w:cantSplit/>
                          <w:trHeight w:hRule="exact" w:val="425"/>
                        </w:trPr>
                        <w:tc>
                          <w:tcPr>
                            <w:tcW w:w="6321" w:type="dxa"/>
                          </w:tcPr>
                          <w:p w14:paraId="72EB0473" w14:textId="77777777" w:rsidR="007F0435" w:rsidRPr="00377DD3" w:rsidRDefault="007F0435" w:rsidP="00094A49">
                            <w:pPr>
                              <w:pStyle w:val="Kontakt"/>
                            </w:pPr>
                            <w:bookmarkStart w:id="1" w:name="_Hlk530667725"/>
                            <w:r w:rsidRPr="00377DD3">
                              <w:rPr>
                                <w:rStyle w:val="Auszeichnung"/>
                                <w:spacing w:val="-4"/>
                              </w:rPr>
                              <w:t xml:space="preserve">GEZE </w:t>
                            </w:r>
                            <w:r w:rsidRPr="00377DD3">
                              <w:rPr>
                                <w:rStyle w:val="Auszeichnung"/>
                              </w:rPr>
                              <w:t>Gm</w:t>
                            </w:r>
                            <w:r w:rsidRPr="00377DD3">
                              <w:rPr>
                                <w:rStyle w:val="Auszeichnung"/>
                                <w:spacing w:val="-4"/>
                              </w:rPr>
                              <w:t>bH</w:t>
                            </w:r>
                            <w:r w:rsidR="001F462D" w:rsidRPr="00377DD3">
                              <w:t xml:space="preserve"> </w:t>
                            </w:r>
                            <w:r w:rsidR="00B556B7" w:rsidRPr="00377DD3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de-DE"/>
                              </w:rPr>
                              <w:t>I</w:t>
                            </w:r>
                            <w:r w:rsidRPr="00377DD3">
                              <w:t xml:space="preserve"> Corporate Communicati</w:t>
                            </w:r>
                            <w:r w:rsidR="00575AEF" w:rsidRPr="00377DD3">
                              <w:t>o</w:t>
                            </w:r>
                            <w:r w:rsidRPr="00377DD3">
                              <w:t>ns</w:t>
                            </w:r>
                            <w:bookmarkEnd w:id="1"/>
                          </w:p>
                          <w:p w14:paraId="3D16B3BA" w14:textId="77777777" w:rsidR="007F0435" w:rsidRPr="008A3A67" w:rsidRDefault="00E10257" w:rsidP="00094A49">
                            <w:pPr>
                              <w:pStyle w:val="Kontakt"/>
                            </w:pPr>
                            <w:r w:rsidRPr="00377DD3">
                              <w:t>Reinhold-Vöster-Str</w:t>
                            </w:r>
                            <w:r w:rsidR="007F0435" w:rsidRPr="00377DD3">
                              <w:t xml:space="preserve">. </w:t>
                            </w:r>
                            <w:r w:rsidR="007F0435" w:rsidRPr="008A3A67">
                              <w:t>21</w:t>
                            </w:r>
                            <w:r w:rsidR="00094A49" w:rsidRPr="008A3A67">
                              <w:rPr>
                                <w:rStyle w:val="KontaktAbstandschmal"/>
                                <w:lang w:val="de-DE"/>
                              </w:rPr>
                              <w:t xml:space="preserve"> </w:t>
                            </w:r>
                            <w:r w:rsidR="007F0435" w:rsidRPr="008A3A67">
                              <w:t>–</w:t>
                            </w:r>
                            <w:r w:rsidR="007F0435" w:rsidRPr="008A3A67">
                              <w:rPr>
                                <w:rStyle w:val="KontaktAbstandschmal"/>
                                <w:lang w:val="de-DE"/>
                              </w:rPr>
                              <w:t xml:space="preserve"> </w:t>
                            </w:r>
                            <w:r w:rsidR="007F0435" w:rsidRPr="008A3A67">
                              <w:t>29</w:t>
                            </w:r>
                            <w:r w:rsidR="001F462D" w:rsidRPr="008A3A67">
                              <w:t xml:space="preserve"> </w:t>
                            </w:r>
                            <w:r w:rsidR="00B556B7" w:rsidRPr="008A3A67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de-DE"/>
                              </w:rPr>
                              <w:t>I</w:t>
                            </w:r>
                            <w:r w:rsidR="001F462D" w:rsidRPr="008A3A67">
                              <w:t xml:space="preserve"> </w:t>
                            </w:r>
                            <w:r w:rsidR="007F0435" w:rsidRPr="008A3A67">
                              <w:t>D-71229 Leonberg</w:t>
                            </w:r>
                            <w:r w:rsidR="001F462D" w:rsidRPr="008A3A67">
                              <w:t xml:space="preserve"> </w:t>
                            </w:r>
                            <w:r w:rsidR="00B556B7" w:rsidRPr="008A3A67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de-DE"/>
                              </w:rPr>
                              <w:t>I</w:t>
                            </w:r>
                            <w:r w:rsidR="001F462D" w:rsidRPr="008A3A67">
                              <w:t xml:space="preserve"> </w:t>
                            </w:r>
                            <w:proofErr w:type="gramStart"/>
                            <w:r w:rsidR="007F0435" w:rsidRPr="008A3A67">
                              <w:rPr>
                                <w:rStyle w:val="KontaktVorsatzwort"/>
                              </w:rPr>
                              <w:t>TEL</w:t>
                            </w:r>
                            <w:r w:rsidR="007F0435" w:rsidRPr="008A3A67">
                              <w:t xml:space="preserve"> </w:t>
                            </w:r>
                            <w:r w:rsidR="00454337" w:rsidRPr="008A3A67">
                              <w:t xml:space="preserve"> </w:t>
                            </w:r>
                            <w:r w:rsidR="007F0435" w:rsidRPr="008A3A67">
                              <w:t>+</w:t>
                            </w:r>
                            <w:proofErr w:type="gramEnd"/>
                            <w:r w:rsidR="007F0435" w:rsidRPr="008A3A67">
                              <w:t>49 7152 203-0</w:t>
                            </w:r>
                            <w:r w:rsidR="001F462D" w:rsidRPr="008A3A67">
                              <w:t xml:space="preserve"> </w:t>
                            </w:r>
                            <w:r w:rsidR="00B556B7" w:rsidRPr="008A3A67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de-DE"/>
                              </w:rPr>
                              <w:t>I</w:t>
                            </w:r>
                            <w:r w:rsidR="001F462D" w:rsidRPr="008A3A67">
                              <w:t xml:space="preserve"> </w:t>
                            </w:r>
                            <w:r w:rsidR="007F0435" w:rsidRPr="008A3A67">
                              <w:rPr>
                                <w:rStyle w:val="KontaktVorsatzwort"/>
                              </w:rPr>
                              <w:t>FAX</w:t>
                            </w:r>
                            <w:r w:rsidR="007F0435" w:rsidRPr="008A3A67">
                              <w:t xml:space="preserve">  +49 7152 203-310</w:t>
                            </w:r>
                            <w:r w:rsidR="001F462D" w:rsidRPr="008A3A67">
                              <w:t xml:space="preserve"> </w:t>
                            </w:r>
                            <w:r w:rsidR="00B556B7" w:rsidRPr="008A3A67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de-DE"/>
                              </w:rPr>
                              <w:t>I</w:t>
                            </w:r>
                            <w:r w:rsidR="001F462D" w:rsidRPr="008A3A67">
                              <w:t xml:space="preserve"> </w:t>
                            </w:r>
                            <w:r w:rsidR="007F0435" w:rsidRPr="008A3A67">
                              <w:rPr>
                                <w:rStyle w:val="KontaktVorsatzwort"/>
                              </w:rPr>
                              <w:t>MAIL</w:t>
                            </w:r>
                            <w:r w:rsidR="007F0435" w:rsidRPr="008A3A67">
                              <w:t xml:space="preserve"> </w:t>
                            </w:r>
                            <w:r w:rsidR="00454337" w:rsidRPr="008A3A67">
                              <w:t xml:space="preserve"> </w:t>
                            </w:r>
                            <w:r w:rsidR="007F0435" w:rsidRPr="008A3A67">
                              <w:t>presse@geze.com</w:t>
                            </w:r>
                            <w:r w:rsidR="001F462D" w:rsidRPr="008A3A67">
                              <w:t xml:space="preserve"> </w:t>
                            </w:r>
                            <w:r w:rsidR="00B556B7" w:rsidRPr="008A3A67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de-DE"/>
                              </w:rPr>
                              <w:t>I</w:t>
                            </w:r>
                            <w:r w:rsidR="001F462D" w:rsidRPr="008A3A67">
                              <w:t xml:space="preserve"> </w:t>
                            </w:r>
                            <w:r w:rsidR="007F0435" w:rsidRPr="008A3A67">
                              <w:rPr>
                                <w:rStyle w:val="KontaktVorsatzwort"/>
                              </w:rPr>
                              <w:t>WEB</w:t>
                            </w:r>
                            <w:r w:rsidR="007F0435" w:rsidRPr="008A3A67">
                              <w:t xml:space="preserve">  www.geze.de</w:t>
                            </w:r>
                          </w:p>
                        </w:tc>
                      </w:tr>
                    </w:tbl>
                    <w:p w14:paraId="4999965A" w14:textId="77777777" w:rsidR="00A03805" w:rsidRPr="008A3A67" w:rsidRDefault="00A03805" w:rsidP="007F0435">
                      <w:pPr>
                        <w:rPr>
                          <w:color w:val="FFFFFF" w:themeColor="background1"/>
                          <w:sz w:val="13"/>
                          <w:szCs w:val="13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8F511E" w:rsidRPr="004102BA" w:rsidSect="0008169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041C9" w14:textId="77777777" w:rsidR="00F4550C" w:rsidRDefault="00F4550C" w:rsidP="008D6134">
      <w:pPr>
        <w:spacing w:line="240" w:lineRule="auto"/>
      </w:pPr>
      <w:r>
        <w:separator/>
      </w:r>
    </w:p>
  </w:endnote>
  <w:endnote w:type="continuationSeparator" w:id="0">
    <w:p w14:paraId="2717B6F1" w14:textId="77777777" w:rsidR="00F4550C" w:rsidRDefault="00F4550C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61A11" w14:textId="77777777" w:rsidR="00DC7D49" w:rsidRDefault="00DC7D4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AC0D1" w14:textId="77777777" w:rsidR="00DC7D49" w:rsidRDefault="00DC7D4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BFB36" w14:textId="77777777" w:rsidR="00DC7D49" w:rsidRDefault="00DC7D4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F24EF" w14:textId="77777777" w:rsidR="00F4550C" w:rsidRDefault="00F4550C" w:rsidP="008D6134">
      <w:pPr>
        <w:spacing w:line="240" w:lineRule="auto"/>
      </w:pPr>
      <w:r>
        <w:separator/>
      </w:r>
    </w:p>
  </w:footnote>
  <w:footnote w:type="continuationSeparator" w:id="0">
    <w:p w14:paraId="6C2F7F10" w14:textId="77777777" w:rsidR="00F4550C" w:rsidRDefault="00F4550C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693C6" w14:textId="77777777" w:rsidR="00DC7D49" w:rsidRDefault="00DC7D4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0134BF" w14:paraId="22D410B7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062DB70D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29B5CCFD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3C920FA7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89790F" w:rsidRPr="008B572B">
            <w:t>Pressemitteilung</w:t>
          </w:r>
          <w:r>
            <w:fldChar w:fldCharType="end"/>
          </w:r>
        </w:p>
        <w:p w14:paraId="4A6F44F8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2FE8A5CE" w14:textId="77777777" w:rsidTr="00B556B7">
      <w:trPr>
        <w:trHeight w:hRule="exact" w:val="215"/>
      </w:trPr>
      <w:tc>
        <w:tcPr>
          <w:tcW w:w="7359" w:type="dxa"/>
        </w:tcPr>
        <w:p w14:paraId="3E85D928" w14:textId="597E386F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1-09-06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697BE9">
                <w:t>06.09.2021</w:t>
              </w:r>
            </w:sdtContent>
          </w:sdt>
        </w:p>
      </w:tc>
    </w:tr>
  </w:tbl>
  <w:p w14:paraId="0B2D9440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A13AF3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A13AF3">
      <w:rPr>
        <w:b w:val="0"/>
        <w:noProof/>
      </w:rPr>
      <w:t>3</w:t>
    </w:r>
    <w:r w:rsidR="00A2525B" w:rsidRPr="00372112">
      <w:rPr>
        <w:b w:val="0"/>
      </w:rPr>
      <w:fldChar w:fldCharType="end"/>
    </w:r>
  </w:p>
  <w:p w14:paraId="6E9D0881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10FEF68A" wp14:editId="2044B81E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6AEEB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A13AF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A13AF3">
      <w:rPr>
        <w:b w:val="0"/>
        <w:noProof/>
      </w:rPr>
      <w:t>3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0134BF" w14:paraId="3C12C5C4" w14:textId="77777777" w:rsidTr="005A529F">
      <w:trPr>
        <w:trHeight w:hRule="exact" w:val="198"/>
      </w:trPr>
      <w:tc>
        <w:tcPr>
          <w:tcW w:w="7371" w:type="dxa"/>
        </w:tcPr>
        <w:p w14:paraId="42511801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2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2"/>
        </w:p>
      </w:tc>
    </w:tr>
    <w:tr w:rsidR="005A4E09" w:rsidRPr="005A4E09" w14:paraId="3D1A6FEA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3739BD28" w14:textId="77777777" w:rsidR="00C3654A" w:rsidRPr="008B572B" w:rsidRDefault="00C3654A" w:rsidP="005A529F">
          <w:pPr>
            <w:pStyle w:val="Dokumenttyp"/>
            <w:framePr w:hSpace="0" w:wrap="auto" w:vAnchor="margin" w:hAnchor="text" w:yAlign="inline"/>
          </w:pPr>
          <w:bookmarkStart w:id="3" w:name="BM_Dokumenttyp"/>
          <w:r w:rsidRPr="008B572B">
            <w:t>Pressemitteilung</w:t>
          </w:r>
          <w:bookmarkEnd w:id="3"/>
        </w:p>
      </w:tc>
    </w:tr>
  </w:tbl>
  <w:p w14:paraId="3A442951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07582248" wp14:editId="5B27CD4A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20FB855F" wp14:editId="6C386028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BE8787B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49CDC5C8" wp14:editId="76296F2E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5FB5A1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23DD2"/>
    <w:multiLevelType w:val="hybridMultilevel"/>
    <w:tmpl w:val="DECCCC64"/>
    <w:lvl w:ilvl="0" w:tplc="F4E0BB8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515B0"/>
    <w:multiLevelType w:val="hybridMultilevel"/>
    <w:tmpl w:val="40268042"/>
    <w:lvl w:ilvl="0" w:tplc="AE4E95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BB3B78"/>
    <w:multiLevelType w:val="hybridMultilevel"/>
    <w:tmpl w:val="72CEAF92"/>
    <w:lvl w:ilvl="0" w:tplc="61E4FE5A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 w15:restartNumberingAfterBreak="0">
    <w:nsid w:val="7CE40901"/>
    <w:multiLevelType w:val="hybridMultilevel"/>
    <w:tmpl w:val="F2E613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90F"/>
    <w:rsid w:val="000134BF"/>
    <w:rsid w:val="00022F96"/>
    <w:rsid w:val="00025DF7"/>
    <w:rsid w:val="00034D59"/>
    <w:rsid w:val="0005443A"/>
    <w:rsid w:val="00062822"/>
    <w:rsid w:val="00063552"/>
    <w:rsid w:val="0008169D"/>
    <w:rsid w:val="0008598C"/>
    <w:rsid w:val="00085B16"/>
    <w:rsid w:val="00094A49"/>
    <w:rsid w:val="00095819"/>
    <w:rsid w:val="00097403"/>
    <w:rsid w:val="000B02C6"/>
    <w:rsid w:val="000C642B"/>
    <w:rsid w:val="001015CB"/>
    <w:rsid w:val="00110BB8"/>
    <w:rsid w:val="00113091"/>
    <w:rsid w:val="001144E6"/>
    <w:rsid w:val="0011650B"/>
    <w:rsid w:val="001261D2"/>
    <w:rsid w:val="00131D40"/>
    <w:rsid w:val="001429D3"/>
    <w:rsid w:val="001673EE"/>
    <w:rsid w:val="00174E0F"/>
    <w:rsid w:val="0018492E"/>
    <w:rsid w:val="00195EC5"/>
    <w:rsid w:val="001B2B40"/>
    <w:rsid w:val="001C5AF5"/>
    <w:rsid w:val="001E656E"/>
    <w:rsid w:val="001F462D"/>
    <w:rsid w:val="002204A3"/>
    <w:rsid w:val="00233AE5"/>
    <w:rsid w:val="00243979"/>
    <w:rsid w:val="00252B29"/>
    <w:rsid w:val="00255941"/>
    <w:rsid w:val="00257D60"/>
    <w:rsid w:val="002627A3"/>
    <w:rsid w:val="00281F22"/>
    <w:rsid w:val="00285E39"/>
    <w:rsid w:val="0029378C"/>
    <w:rsid w:val="00295C6C"/>
    <w:rsid w:val="002A2778"/>
    <w:rsid w:val="002A2B85"/>
    <w:rsid w:val="002A4C97"/>
    <w:rsid w:val="002D4EAE"/>
    <w:rsid w:val="002E0BAE"/>
    <w:rsid w:val="002F62EA"/>
    <w:rsid w:val="002F73B8"/>
    <w:rsid w:val="003023FF"/>
    <w:rsid w:val="00331590"/>
    <w:rsid w:val="00351140"/>
    <w:rsid w:val="00354E32"/>
    <w:rsid w:val="003575C1"/>
    <w:rsid w:val="00362821"/>
    <w:rsid w:val="003660CB"/>
    <w:rsid w:val="00370D0C"/>
    <w:rsid w:val="00372112"/>
    <w:rsid w:val="00377DD3"/>
    <w:rsid w:val="00377F3C"/>
    <w:rsid w:val="00380CEE"/>
    <w:rsid w:val="00381993"/>
    <w:rsid w:val="00390EDB"/>
    <w:rsid w:val="00394084"/>
    <w:rsid w:val="003A1C1B"/>
    <w:rsid w:val="003B2F33"/>
    <w:rsid w:val="003C63F1"/>
    <w:rsid w:val="003C69DE"/>
    <w:rsid w:val="003C7C60"/>
    <w:rsid w:val="003D37C3"/>
    <w:rsid w:val="003F1AE5"/>
    <w:rsid w:val="003F7DD3"/>
    <w:rsid w:val="004102BA"/>
    <w:rsid w:val="00420C17"/>
    <w:rsid w:val="00420DC8"/>
    <w:rsid w:val="00431388"/>
    <w:rsid w:val="00454337"/>
    <w:rsid w:val="00473244"/>
    <w:rsid w:val="0047726A"/>
    <w:rsid w:val="00484A9E"/>
    <w:rsid w:val="0049254C"/>
    <w:rsid w:val="004A227F"/>
    <w:rsid w:val="004A7F56"/>
    <w:rsid w:val="004C60B0"/>
    <w:rsid w:val="004E1AAA"/>
    <w:rsid w:val="004E2EE3"/>
    <w:rsid w:val="00501A06"/>
    <w:rsid w:val="0050305B"/>
    <w:rsid w:val="00512C05"/>
    <w:rsid w:val="005166FE"/>
    <w:rsid w:val="00516727"/>
    <w:rsid w:val="00525290"/>
    <w:rsid w:val="0053157C"/>
    <w:rsid w:val="00531CD3"/>
    <w:rsid w:val="00536476"/>
    <w:rsid w:val="00546F76"/>
    <w:rsid w:val="00561BCB"/>
    <w:rsid w:val="0056250C"/>
    <w:rsid w:val="00575AEF"/>
    <w:rsid w:val="00575C2D"/>
    <w:rsid w:val="00582AF8"/>
    <w:rsid w:val="005833DF"/>
    <w:rsid w:val="00587A55"/>
    <w:rsid w:val="00590F61"/>
    <w:rsid w:val="005A4E09"/>
    <w:rsid w:val="005A529F"/>
    <w:rsid w:val="005B2DD3"/>
    <w:rsid w:val="0060196E"/>
    <w:rsid w:val="006247F0"/>
    <w:rsid w:val="00632F7C"/>
    <w:rsid w:val="0064171C"/>
    <w:rsid w:val="00642B97"/>
    <w:rsid w:val="006431B3"/>
    <w:rsid w:val="00650096"/>
    <w:rsid w:val="00654CE0"/>
    <w:rsid w:val="00661485"/>
    <w:rsid w:val="00673D34"/>
    <w:rsid w:val="00681BAD"/>
    <w:rsid w:val="00697BE9"/>
    <w:rsid w:val="006B0548"/>
    <w:rsid w:val="006B111C"/>
    <w:rsid w:val="006B2207"/>
    <w:rsid w:val="006C0E65"/>
    <w:rsid w:val="006C1DCB"/>
    <w:rsid w:val="006C2C29"/>
    <w:rsid w:val="006C4DF9"/>
    <w:rsid w:val="006D03B5"/>
    <w:rsid w:val="00703820"/>
    <w:rsid w:val="007045BF"/>
    <w:rsid w:val="007246C7"/>
    <w:rsid w:val="0073251D"/>
    <w:rsid w:val="00742404"/>
    <w:rsid w:val="0074360A"/>
    <w:rsid w:val="007440D4"/>
    <w:rsid w:val="00750CB1"/>
    <w:rsid w:val="00750D39"/>
    <w:rsid w:val="00752C8E"/>
    <w:rsid w:val="0076421E"/>
    <w:rsid w:val="00772A8A"/>
    <w:rsid w:val="00782B4B"/>
    <w:rsid w:val="0078771B"/>
    <w:rsid w:val="007B6911"/>
    <w:rsid w:val="007C2C48"/>
    <w:rsid w:val="007D2765"/>
    <w:rsid w:val="007D4F8A"/>
    <w:rsid w:val="007E1DA0"/>
    <w:rsid w:val="007F0435"/>
    <w:rsid w:val="008203D4"/>
    <w:rsid w:val="008224C4"/>
    <w:rsid w:val="00846FEA"/>
    <w:rsid w:val="00850B61"/>
    <w:rsid w:val="00850D47"/>
    <w:rsid w:val="008510DC"/>
    <w:rsid w:val="00863B08"/>
    <w:rsid w:val="008815A3"/>
    <w:rsid w:val="00883450"/>
    <w:rsid w:val="0089790F"/>
    <w:rsid w:val="008A1312"/>
    <w:rsid w:val="008A2F5C"/>
    <w:rsid w:val="008A3A67"/>
    <w:rsid w:val="008B572B"/>
    <w:rsid w:val="008B5ABA"/>
    <w:rsid w:val="008C32F8"/>
    <w:rsid w:val="008C49AB"/>
    <w:rsid w:val="008C637B"/>
    <w:rsid w:val="008D6134"/>
    <w:rsid w:val="008E58FD"/>
    <w:rsid w:val="008E6AE7"/>
    <w:rsid w:val="008E707F"/>
    <w:rsid w:val="008F0D1C"/>
    <w:rsid w:val="008F511E"/>
    <w:rsid w:val="00901EDC"/>
    <w:rsid w:val="009116E7"/>
    <w:rsid w:val="009149AE"/>
    <w:rsid w:val="00925FCD"/>
    <w:rsid w:val="009507A3"/>
    <w:rsid w:val="00967F58"/>
    <w:rsid w:val="00975A0A"/>
    <w:rsid w:val="009767E4"/>
    <w:rsid w:val="00980D79"/>
    <w:rsid w:val="00986842"/>
    <w:rsid w:val="0099368D"/>
    <w:rsid w:val="009A30D8"/>
    <w:rsid w:val="009B16EE"/>
    <w:rsid w:val="009B4262"/>
    <w:rsid w:val="009F45E1"/>
    <w:rsid w:val="00A03805"/>
    <w:rsid w:val="00A13AF3"/>
    <w:rsid w:val="00A2525B"/>
    <w:rsid w:val="00A330C9"/>
    <w:rsid w:val="00A37A65"/>
    <w:rsid w:val="00A50754"/>
    <w:rsid w:val="00A674DE"/>
    <w:rsid w:val="00A701E2"/>
    <w:rsid w:val="00A75070"/>
    <w:rsid w:val="00A826CB"/>
    <w:rsid w:val="00A84BDE"/>
    <w:rsid w:val="00A9034D"/>
    <w:rsid w:val="00A91680"/>
    <w:rsid w:val="00A9291A"/>
    <w:rsid w:val="00AA25C7"/>
    <w:rsid w:val="00AA4464"/>
    <w:rsid w:val="00AD251A"/>
    <w:rsid w:val="00AD6CE7"/>
    <w:rsid w:val="00AF0CB6"/>
    <w:rsid w:val="00AF3A07"/>
    <w:rsid w:val="00B06CCE"/>
    <w:rsid w:val="00B1036F"/>
    <w:rsid w:val="00B22183"/>
    <w:rsid w:val="00B223C4"/>
    <w:rsid w:val="00B273EB"/>
    <w:rsid w:val="00B32CD3"/>
    <w:rsid w:val="00B372A9"/>
    <w:rsid w:val="00B542C6"/>
    <w:rsid w:val="00B556B7"/>
    <w:rsid w:val="00B55E63"/>
    <w:rsid w:val="00B727CF"/>
    <w:rsid w:val="00B72C78"/>
    <w:rsid w:val="00B768A5"/>
    <w:rsid w:val="00B8690D"/>
    <w:rsid w:val="00B94DB8"/>
    <w:rsid w:val="00BA4A20"/>
    <w:rsid w:val="00BC6F9A"/>
    <w:rsid w:val="00BE6788"/>
    <w:rsid w:val="00BF2B94"/>
    <w:rsid w:val="00C05431"/>
    <w:rsid w:val="00C34772"/>
    <w:rsid w:val="00C3654A"/>
    <w:rsid w:val="00C405F5"/>
    <w:rsid w:val="00C61DAA"/>
    <w:rsid w:val="00C65692"/>
    <w:rsid w:val="00C6747B"/>
    <w:rsid w:val="00CE77C3"/>
    <w:rsid w:val="00CF0A03"/>
    <w:rsid w:val="00D03824"/>
    <w:rsid w:val="00D21E65"/>
    <w:rsid w:val="00D263AB"/>
    <w:rsid w:val="00D46240"/>
    <w:rsid w:val="00D5446F"/>
    <w:rsid w:val="00D63B3C"/>
    <w:rsid w:val="00D64FEB"/>
    <w:rsid w:val="00D75D5B"/>
    <w:rsid w:val="00D75D63"/>
    <w:rsid w:val="00D76D1F"/>
    <w:rsid w:val="00D827D0"/>
    <w:rsid w:val="00D91252"/>
    <w:rsid w:val="00D93CC7"/>
    <w:rsid w:val="00DA6046"/>
    <w:rsid w:val="00DB4BE6"/>
    <w:rsid w:val="00DC6673"/>
    <w:rsid w:val="00DC7D49"/>
    <w:rsid w:val="00DE1ED3"/>
    <w:rsid w:val="00DF67D1"/>
    <w:rsid w:val="00DF79E1"/>
    <w:rsid w:val="00E10257"/>
    <w:rsid w:val="00E13DD0"/>
    <w:rsid w:val="00E15278"/>
    <w:rsid w:val="00E2393F"/>
    <w:rsid w:val="00E270F3"/>
    <w:rsid w:val="00E308E8"/>
    <w:rsid w:val="00E36C3B"/>
    <w:rsid w:val="00E45491"/>
    <w:rsid w:val="00E975C4"/>
    <w:rsid w:val="00EA6DF4"/>
    <w:rsid w:val="00EB3BFC"/>
    <w:rsid w:val="00ED208D"/>
    <w:rsid w:val="00EF2B79"/>
    <w:rsid w:val="00F0715C"/>
    <w:rsid w:val="00F143CA"/>
    <w:rsid w:val="00F15040"/>
    <w:rsid w:val="00F24C91"/>
    <w:rsid w:val="00F4550C"/>
    <w:rsid w:val="00F46A7D"/>
    <w:rsid w:val="00F46B41"/>
    <w:rsid w:val="00F77490"/>
    <w:rsid w:val="00F82613"/>
    <w:rsid w:val="00F90B13"/>
    <w:rsid w:val="00F96F22"/>
    <w:rsid w:val="00FA027B"/>
    <w:rsid w:val="00FD335A"/>
    <w:rsid w:val="00FD4D3A"/>
    <w:rsid w:val="00FD6D7A"/>
    <w:rsid w:val="00FE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E0F276"/>
  <w15:docId w15:val="{FBCDE4E1-37F1-4490-8E8F-EA956243C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3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380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</w:rPr>
  </w:style>
  <w:style w:type="paragraph" w:styleId="berarbeitung">
    <w:name w:val="Revision"/>
    <w:hidden/>
    <w:uiPriority w:val="99"/>
    <w:semiHidden/>
    <w:rsid w:val="002F73B8"/>
    <w:pPr>
      <w:spacing w:line="240" w:lineRule="auto"/>
    </w:pPr>
    <w:rPr>
      <w:kern w:val="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F73B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F73B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F73B8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F73B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F73B8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01EDC"/>
    <w:rPr>
      <w:color w:val="605E5C"/>
      <w:shd w:val="clear" w:color="auto" w:fill="E1DFDD"/>
    </w:rPr>
  </w:style>
  <w:style w:type="paragraph" w:styleId="Listenabsatz">
    <w:name w:val="List Paragraph"/>
    <w:basedOn w:val="Standard"/>
    <w:qFormat/>
    <w:rsid w:val="00D75D5B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085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5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441899">
          <w:marLeft w:val="0"/>
          <w:marRight w:val="804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28199">
                  <w:marLeft w:val="64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747713">
                  <w:marLeft w:val="64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737149">
                  <w:marLeft w:val="64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31110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710224">
                  <w:marLeft w:val="64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6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youtu.be/10w-_lTwuxQ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eze.de/de/entdecken/produktwissen/multifunktionale-tueren-sicher-planen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www.geze.de/de/entdecken/produktwissen/multifunktionale-fenster-sicher-planen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lpda9f27a988.hana.ondemand.com/p/2BVUA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B27A5AAA210478A88FE89EDD7114D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56E3DE-56A7-4A30-A805-E2FAA117069E}"/>
      </w:docPartPr>
      <w:docPartBody>
        <w:p w:rsidR="00F55C87" w:rsidRDefault="00C968D1">
          <w:pPr>
            <w:pStyle w:val="FB27A5AAA210478A88FE89EDD7114D16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C87"/>
    <w:rsid w:val="000D3234"/>
    <w:rsid w:val="000E40D1"/>
    <w:rsid w:val="00147FDC"/>
    <w:rsid w:val="002409A6"/>
    <w:rsid w:val="002723E1"/>
    <w:rsid w:val="002D1B48"/>
    <w:rsid w:val="002E61DE"/>
    <w:rsid w:val="004775F6"/>
    <w:rsid w:val="004E1B88"/>
    <w:rsid w:val="00706839"/>
    <w:rsid w:val="008C00C3"/>
    <w:rsid w:val="00A61F3A"/>
    <w:rsid w:val="00A811AE"/>
    <w:rsid w:val="00AC42D1"/>
    <w:rsid w:val="00B31EF2"/>
    <w:rsid w:val="00B83E28"/>
    <w:rsid w:val="00C54082"/>
    <w:rsid w:val="00C968D1"/>
    <w:rsid w:val="00E10746"/>
    <w:rsid w:val="00E34B3E"/>
    <w:rsid w:val="00E8777D"/>
    <w:rsid w:val="00ED74C9"/>
    <w:rsid w:val="00F55C87"/>
    <w:rsid w:val="00F6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B27A5AAA210478A88FE89EDD7114D16">
    <w:name w:val="FB27A5AAA210478A88FE89EDD7114D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2021-09-06T00:00:00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ED53050-0A67-4B71-82C9-197ED3D86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Meise</dc:creator>
  <dc:description>Pressemitteilung · Office 2016;_x000d_
Version 1.0.0;_x000d_
26.11.2018</dc:description>
  <cp:lastModifiedBy>Karoline Hirn</cp:lastModifiedBy>
  <cp:revision>7</cp:revision>
  <cp:lastPrinted>2018-11-26T15:21:00Z</cp:lastPrinted>
  <dcterms:created xsi:type="dcterms:W3CDTF">2021-08-18T13:50:00Z</dcterms:created>
  <dcterms:modified xsi:type="dcterms:W3CDTF">2021-09-03T11:59:00Z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